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8706C" w14:textId="77777777" w:rsidR="00057268" w:rsidRPr="00057268" w:rsidRDefault="00057268" w:rsidP="00057268">
      <w:pPr>
        <w:shd w:val="clear" w:color="auto" w:fill="FFFFFF"/>
        <w:spacing w:after="0" w:line="312" w:lineRule="atLeast"/>
        <w:rPr>
          <w:rFonts w:cs="Times New Roman"/>
          <w:b/>
          <w:lang w:val="es-ES"/>
        </w:rPr>
      </w:pPr>
      <w:bookmarkStart w:id="0" w:name="_GoBack"/>
      <w:bookmarkEnd w:id="0"/>
      <w:r w:rsidRPr="00E55093">
        <w:rPr>
          <w:b/>
          <w:noProof/>
          <w:lang w:eastAsia="es-CL"/>
        </w:rPr>
        <w:drawing>
          <wp:inline distT="0" distB="0" distL="0" distR="0" wp14:anchorId="300BE841" wp14:editId="53D9DC74">
            <wp:extent cx="495300" cy="495300"/>
            <wp:effectExtent l="0" t="0" r="0" b="0"/>
            <wp:docPr id="12" name="Imagen 12" descr="C:\Users\Jessica\Desktop\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esktop\Foto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057268">
        <w:rPr>
          <w:rFonts w:cs="Times New Roman"/>
          <w:b/>
          <w:lang w:val="es-ES"/>
        </w:rPr>
        <w:t xml:space="preserve"> Colegio Polivalente</w:t>
      </w:r>
    </w:p>
    <w:p w14:paraId="08CD9F14" w14:textId="77777777" w:rsidR="00057268" w:rsidRPr="00057268" w:rsidRDefault="00057268" w:rsidP="00057268">
      <w:pPr>
        <w:shd w:val="clear" w:color="auto" w:fill="FFFFFF"/>
        <w:spacing w:after="0" w:line="312" w:lineRule="atLeast"/>
        <w:rPr>
          <w:rFonts w:cs="Times New Roman"/>
          <w:b/>
          <w:lang w:val="es-ES"/>
        </w:rPr>
      </w:pPr>
      <w:r w:rsidRPr="00057268">
        <w:rPr>
          <w:rFonts w:cs="Times New Roman"/>
          <w:b/>
          <w:lang w:val="es-ES"/>
        </w:rPr>
        <w:t xml:space="preserve">                 Profesor Ildefonso Calderón</w:t>
      </w:r>
    </w:p>
    <w:p w14:paraId="535C6C73" w14:textId="77777777" w:rsidR="0065639A" w:rsidRDefault="0065639A" w:rsidP="0065639A">
      <w:pPr>
        <w:spacing w:after="0" w:line="240" w:lineRule="auto"/>
      </w:pPr>
    </w:p>
    <w:p w14:paraId="1BB95BBC" w14:textId="77777777" w:rsidR="00202FBC" w:rsidRPr="00202FBC" w:rsidRDefault="00057268" w:rsidP="00202FBC">
      <w:pPr>
        <w:shd w:val="clear" w:color="auto" w:fill="FFFFFF"/>
        <w:spacing w:after="0" w:line="240" w:lineRule="auto"/>
        <w:rPr>
          <w:rFonts w:cs="Times New Roman"/>
          <w:b/>
          <w:lang w:val="es-ES"/>
        </w:rPr>
      </w:pPr>
      <w:r>
        <w:rPr>
          <w:rFonts w:cs="Times New Roman"/>
          <w:b/>
          <w:lang w:val="es-ES"/>
        </w:rPr>
        <w:t xml:space="preserve">Módulo   </w:t>
      </w:r>
      <w:r w:rsidR="00A90F28" w:rsidRPr="00202FBC">
        <w:rPr>
          <w:rFonts w:cs="Times New Roman"/>
          <w:b/>
          <w:lang w:val="es-ES"/>
        </w:rPr>
        <w:t xml:space="preserve">: </w:t>
      </w:r>
      <w:r>
        <w:rPr>
          <w:rFonts w:cs="Times New Roman"/>
          <w:b/>
          <w:lang w:val="es-ES"/>
        </w:rPr>
        <w:t>Planificación de la Producción Gastronómica</w:t>
      </w:r>
    </w:p>
    <w:p w14:paraId="3100FA9D" w14:textId="77777777" w:rsidR="00A90F28" w:rsidRDefault="00057268" w:rsidP="00A90F28">
      <w:pPr>
        <w:shd w:val="clear" w:color="auto" w:fill="FFFFFF"/>
        <w:spacing w:after="0" w:line="240" w:lineRule="auto"/>
        <w:rPr>
          <w:rFonts w:cs="Times New Roman"/>
          <w:b/>
          <w:lang w:val="es-ES"/>
        </w:rPr>
      </w:pPr>
      <w:r>
        <w:rPr>
          <w:rFonts w:cs="Times New Roman"/>
          <w:b/>
          <w:lang w:val="es-ES"/>
        </w:rPr>
        <w:t>Docente</w:t>
      </w:r>
      <w:r w:rsidR="00A90F28" w:rsidRPr="00202FBC">
        <w:rPr>
          <w:rFonts w:cs="Times New Roman"/>
          <w:b/>
          <w:lang w:val="es-ES"/>
        </w:rPr>
        <w:t xml:space="preserve"> : Jessica Vergara Vargas</w:t>
      </w:r>
    </w:p>
    <w:p w14:paraId="0D9B1F2C" w14:textId="77777777" w:rsidR="00057268" w:rsidRDefault="00057268" w:rsidP="00A90F28">
      <w:pPr>
        <w:shd w:val="clear" w:color="auto" w:fill="FFFFFF"/>
        <w:spacing w:after="0" w:line="240" w:lineRule="auto"/>
        <w:rPr>
          <w:rFonts w:cs="Times New Roman"/>
          <w:b/>
          <w:lang w:val="es-ES"/>
        </w:rPr>
      </w:pPr>
      <w:r>
        <w:rPr>
          <w:rFonts w:cs="Times New Roman"/>
          <w:b/>
          <w:lang w:val="es-ES"/>
        </w:rPr>
        <w:t>Curso      : 3° Medio</w:t>
      </w:r>
    </w:p>
    <w:p w14:paraId="13078F10" w14:textId="77777777" w:rsidR="004A7569" w:rsidRDefault="004A7569" w:rsidP="00A90F28">
      <w:pPr>
        <w:shd w:val="clear" w:color="auto" w:fill="FFFFFF"/>
        <w:spacing w:after="0" w:line="240" w:lineRule="auto"/>
        <w:rPr>
          <w:rFonts w:cs="Times New Roman"/>
          <w:b/>
          <w:lang w:val="es-ES"/>
        </w:rPr>
      </w:pPr>
    </w:p>
    <w:p w14:paraId="24081582" w14:textId="77777777" w:rsidR="004A7569" w:rsidRDefault="006D1F4C" w:rsidP="004A7569">
      <w:pPr>
        <w:shd w:val="clear" w:color="auto" w:fill="FFFFFF"/>
        <w:spacing w:after="0" w:line="240" w:lineRule="auto"/>
        <w:jc w:val="center"/>
        <w:rPr>
          <w:rFonts w:cs="Times New Roman"/>
          <w:b/>
          <w:lang w:val="es-ES"/>
        </w:rPr>
      </w:pPr>
      <w:r>
        <w:rPr>
          <w:rFonts w:cs="Times New Roman"/>
          <w:b/>
          <w:lang w:val="es-ES"/>
        </w:rPr>
        <w:t>GUÍA DE AUTOAPRENDIZAJE DE PLANIFICACIÓN GASTRONOMICA</w:t>
      </w:r>
    </w:p>
    <w:p w14:paraId="652DD4A5" w14:textId="77777777" w:rsidR="0065639A" w:rsidRDefault="0065639A" w:rsidP="0065639A">
      <w:pPr>
        <w:spacing w:after="0" w:line="240" w:lineRule="auto"/>
      </w:pPr>
    </w:p>
    <w:tbl>
      <w:tblPr>
        <w:tblStyle w:val="Tablaconcuadrcula"/>
        <w:tblW w:w="5000" w:type="pct"/>
        <w:tblLook w:val="04A0" w:firstRow="1" w:lastRow="0" w:firstColumn="1" w:lastColumn="0" w:noHBand="0" w:noVBand="1"/>
      </w:tblPr>
      <w:tblGrid>
        <w:gridCol w:w="2947"/>
        <w:gridCol w:w="2940"/>
        <w:gridCol w:w="2941"/>
      </w:tblGrid>
      <w:tr w:rsidR="00A90F28" w14:paraId="0297D1FD" w14:textId="77777777" w:rsidTr="00DC49CA">
        <w:tc>
          <w:tcPr>
            <w:tcW w:w="5000" w:type="pct"/>
            <w:gridSpan w:val="3"/>
          </w:tcPr>
          <w:p w14:paraId="2A43B587" w14:textId="77777777" w:rsidR="00A90F28" w:rsidRDefault="00A90F28" w:rsidP="00DC49CA">
            <w:pPr>
              <w:rPr>
                <w:rFonts w:ascii="Arial" w:hAnsi="Arial" w:cs="Arial"/>
                <w:sz w:val="24"/>
                <w:szCs w:val="24"/>
              </w:rPr>
            </w:pPr>
            <w:r>
              <w:rPr>
                <w:rFonts w:ascii="Arial" w:hAnsi="Arial" w:cs="Arial"/>
                <w:sz w:val="24"/>
                <w:szCs w:val="24"/>
              </w:rPr>
              <w:t>Nombre:</w:t>
            </w:r>
          </w:p>
        </w:tc>
      </w:tr>
      <w:tr w:rsidR="00A90F28" w14:paraId="5D5E9350" w14:textId="77777777" w:rsidTr="00DC49CA">
        <w:tc>
          <w:tcPr>
            <w:tcW w:w="1669" w:type="pct"/>
          </w:tcPr>
          <w:p w14:paraId="155F9780" w14:textId="77777777" w:rsidR="00A90F28" w:rsidRDefault="00A90F28" w:rsidP="00DC49CA">
            <w:pPr>
              <w:rPr>
                <w:rFonts w:ascii="Arial" w:hAnsi="Arial" w:cs="Arial"/>
                <w:sz w:val="24"/>
                <w:szCs w:val="24"/>
              </w:rPr>
            </w:pPr>
            <w:r>
              <w:rPr>
                <w:rFonts w:ascii="Arial" w:hAnsi="Arial" w:cs="Arial"/>
                <w:sz w:val="24"/>
                <w:szCs w:val="24"/>
              </w:rPr>
              <w:t xml:space="preserve">Curso: </w:t>
            </w:r>
          </w:p>
        </w:tc>
        <w:tc>
          <w:tcPr>
            <w:tcW w:w="1665" w:type="pct"/>
          </w:tcPr>
          <w:p w14:paraId="0F43D303" w14:textId="77777777" w:rsidR="00A90F28" w:rsidRDefault="00CD595A" w:rsidP="00DC49CA">
            <w:pPr>
              <w:rPr>
                <w:rFonts w:ascii="Arial" w:hAnsi="Arial" w:cs="Arial"/>
                <w:sz w:val="24"/>
                <w:szCs w:val="24"/>
              </w:rPr>
            </w:pPr>
            <w:r>
              <w:rPr>
                <w:rFonts w:ascii="Arial" w:hAnsi="Arial" w:cs="Arial"/>
                <w:sz w:val="24"/>
                <w:szCs w:val="24"/>
              </w:rPr>
              <w:t>Fecha:</w:t>
            </w:r>
          </w:p>
        </w:tc>
        <w:tc>
          <w:tcPr>
            <w:tcW w:w="1666" w:type="pct"/>
          </w:tcPr>
          <w:p w14:paraId="3802C579" w14:textId="77777777" w:rsidR="00A90F28" w:rsidRDefault="00A90F28" w:rsidP="00DC49CA">
            <w:pPr>
              <w:rPr>
                <w:rFonts w:ascii="Arial" w:hAnsi="Arial" w:cs="Arial"/>
                <w:sz w:val="24"/>
                <w:szCs w:val="24"/>
              </w:rPr>
            </w:pPr>
            <w:r>
              <w:rPr>
                <w:rFonts w:ascii="Arial" w:hAnsi="Arial" w:cs="Arial"/>
                <w:sz w:val="24"/>
                <w:szCs w:val="24"/>
              </w:rPr>
              <w:t>Puntaje Real:</w:t>
            </w:r>
          </w:p>
        </w:tc>
      </w:tr>
    </w:tbl>
    <w:p w14:paraId="10465488" w14:textId="77777777" w:rsidR="00A90F28" w:rsidRDefault="0065639A">
      <w:r>
        <w:t xml:space="preserve">      </w:t>
      </w:r>
    </w:p>
    <w:tbl>
      <w:tblPr>
        <w:tblStyle w:val="Tablaconcuadrcula"/>
        <w:tblW w:w="0" w:type="auto"/>
        <w:tblLook w:val="04A0" w:firstRow="1" w:lastRow="0" w:firstColumn="1" w:lastColumn="0" w:noHBand="0" w:noVBand="1"/>
      </w:tblPr>
      <w:tblGrid>
        <w:gridCol w:w="1413"/>
        <w:gridCol w:w="1417"/>
        <w:gridCol w:w="3791"/>
        <w:gridCol w:w="2207"/>
      </w:tblGrid>
      <w:tr w:rsidR="00A90F28" w14:paraId="47C4C2A7" w14:textId="77777777" w:rsidTr="00A90F28">
        <w:tc>
          <w:tcPr>
            <w:tcW w:w="1413" w:type="dxa"/>
          </w:tcPr>
          <w:p w14:paraId="7525B188" w14:textId="77777777" w:rsidR="00A90F28" w:rsidRDefault="00A90F28">
            <w:r>
              <w:rPr>
                <w:rFonts w:ascii="Arial" w:eastAsia="Times New Roman" w:hAnsi="Arial" w:cs="Arial"/>
                <w:b/>
                <w:sz w:val="24"/>
                <w:szCs w:val="24"/>
                <w:lang w:eastAsia="es-ES_tradnl"/>
              </w:rPr>
              <w:t>Unidad</w:t>
            </w:r>
          </w:p>
          <w:p w14:paraId="42189D3A" w14:textId="77777777" w:rsidR="00A90F28" w:rsidRDefault="00A90F28"/>
        </w:tc>
        <w:tc>
          <w:tcPr>
            <w:tcW w:w="1417" w:type="dxa"/>
          </w:tcPr>
          <w:p w14:paraId="4554866C" w14:textId="77777777" w:rsidR="00A90F28" w:rsidRDefault="00A90F28">
            <w:r w:rsidRPr="00E222C1">
              <w:rPr>
                <w:rFonts w:ascii="Arial" w:eastAsia="Times New Roman" w:hAnsi="Arial" w:cs="Arial"/>
                <w:b/>
                <w:sz w:val="24"/>
                <w:szCs w:val="24"/>
                <w:lang w:eastAsia="es-ES_tradnl"/>
              </w:rPr>
              <w:t>OA</w:t>
            </w:r>
          </w:p>
        </w:tc>
        <w:tc>
          <w:tcPr>
            <w:tcW w:w="3791" w:type="dxa"/>
          </w:tcPr>
          <w:p w14:paraId="56B5BA98" w14:textId="77777777" w:rsidR="00A90F28" w:rsidRDefault="00A90F28" w:rsidP="00394BE8">
            <w:r w:rsidRPr="00E222C1">
              <w:rPr>
                <w:rFonts w:ascii="Arial" w:eastAsia="Times New Roman" w:hAnsi="Arial" w:cs="Arial"/>
                <w:b/>
                <w:sz w:val="24"/>
                <w:szCs w:val="24"/>
                <w:lang w:eastAsia="es-ES_tradnl"/>
              </w:rPr>
              <w:t xml:space="preserve">INDICADOR DE EVALUACION </w:t>
            </w:r>
          </w:p>
        </w:tc>
        <w:tc>
          <w:tcPr>
            <w:tcW w:w="2207" w:type="dxa"/>
          </w:tcPr>
          <w:p w14:paraId="14C43F80" w14:textId="77777777" w:rsidR="00A90F28" w:rsidRDefault="00A90F28">
            <w:r w:rsidRPr="00E222C1">
              <w:rPr>
                <w:rFonts w:ascii="Arial" w:eastAsia="Times New Roman" w:hAnsi="Arial" w:cs="Arial"/>
                <w:b/>
                <w:sz w:val="24"/>
                <w:szCs w:val="24"/>
                <w:lang w:eastAsia="es-ES_tradnl"/>
              </w:rPr>
              <w:t>Nº DE PR</w:t>
            </w:r>
            <w:r w:rsidR="00677A80">
              <w:rPr>
                <w:rFonts w:ascii="Arial" w:eastAsia="Times New Roman" w:hAnsi="Arial" w:cs="Arial"/>
                <w:b/>
                <w:sz w:val="24"/>
                <w:szCs w:val="24"/>
                <w:lang w:eastAsia="es-ES_tradnl"/>
              </w:rPr>
              <w:t>E</w:t>
            </w:r>
            <w:r w:rsidRPr="00E222C1">
              <w:rPr>
                <w:rFonts w:ascii="Arial" w:eastAsia="Times New Roman" w:hAnsi="Arial" w:cs="Arial"/>
                <w:b/>
                <w:sz w:val="24"/>
                <w:szCs w:val="24"/>
                <w:lang w:eastAsia="es-ES_tradnl"/>
              </w:rPr>
              <w:t xml:space="preserve">GUNTAS </w:t>
            </w:r>
            <w:r>
              <w:rPr>
                <w:rFonts w:ascii="Arial" w:eastAsia="Times New Roman" w:hAnsi="Arial" w:cs="Arial"/>
                <w:b/>
                <w:sz w:val="24"/>
                <w:szCs w:val="24"/>
                <w:lang w:eastAsia="es-ES_tradnl"/>
              </w:rPr>
              <w:t>O ACTIVIDADES</w:t>
            </w:r>
          </w:p>
        </w:tc>
      </w:tr>
      <w:tr w:rsidR="00A90F28" w14:paraId="22BA89C4" w14:textId="77777777" w:rsidTr="00A90F28">
        <w:tc>
          <w:tcPr>
            <w:tcW w:w="1413" w:type="dxa"/>
          </w:tcPr>
          <w:p w14:paraId="626C6080" w14:textId="77777777" w:rsidR="00A90F28" w:rsidRDefault="00A90F28">
            <w:r>
              <w:t>1</w:t>
            </w:r>
          </w:p>
        </w:tc>
        <w:tc>
          <w:tcPr>
            <w:tcW w:w="1417" w:type="dxa"/>
          </w:tcPr>
          <w:p w14:paraId="72BEF48D" w14:textId="77777777" w:rsidR="00A90F28" w:rsidRPr="002A3262" w:rsidRDefault="00143E39">
            <w:r>
              <w:rPr>
                <w:rFonts w:eastAsia="Times New Roman" w:cs="Arial"/>
                <w:lang w:eastAsia="es-ES_tradnl"/>
              </w:rPr>
              <w:t>OA1</w:t>
            </w:r>
          </w:p>
        </w:tc>
        <w:tc>
          <w:tcPr>
            <w:tcW w:w="3791" w:type="dxa"/>
          </w:tcPr>
          <w:p w14:paraId="22B8AE33" w14:textId="77777777" w:rsidR="006D1F4C" w:rsidRDefault="00360AB7" w:rsidP="006D1F4C">
            <w:r>
              <w:t>1.</w:t>
            </w:r>
            <w:r w:rsidR="006D1F4C">
              <w:t>1</w:t>
            </w:r>
            <w:r w:rsidR="006D1F4C" w:rsidRPr="006D1F4C">
              <w:t>Organiza insumos, de acuerdo a la naturaleza, considerando la producción a elaborar, aplicando durante todo el proceso la normativa de higiene.</w:t>
            </w:r>
          </w:p>
          <w:p w14:paraId="21FFA070" w14:textId="77777777" w:rsidR="006D1F4C" w:rsidRDefault="006D1F4C" w:rsidP="006D1F4C"/>
        </w:tc>
        <w:tc>
          <w:tcPr>
            <w:tcW w:w="2207" w:type="dxa"/>
          </w:tcPr>
          <w:p w14:paraId="66BAAE38" w14:textId="77777777" w:rsidR="00A90F28" w:rsidRPr="00C622ED" w:rsidRDefault="00A90F28">
            <w:r w:rsidRPr="00C622ED">
              <w:rPr>
                <w:rFonts w:eastAsia="Times New Roman" w:cs="Arial"/>
                <w:sz w:val="24"/>
                <w:szCs w:val="24"/>
                <w:lang w:eastAsia="es-ES_tradnl"/>
              </w:rPr>
              <w:t>1-2-3-4</w:t>
            </w:r>
            <w:r w:rsidR="00C50508" w:rsidRPr="00C622ED">
              <w:rPr>
                <w:rFonts w:eastAsia="Times New Roman" w:cs="Arial"/>
                <w:sz w:val="24"/>
                <w:szCs w:val="24"/>
                <w:lang w:eastAsia="es-ES_tradnl"/>
              </w:rPr>
              <w:t>-5</w:t>
            </w:r>
            <w:r w:rsidR="00360AB7" w:rsidRPr="00C622ED">
              <w:rPr>
                <w:rFonts w:eastAsia="Times New Roman" w:cs="Arial"/>
                <w:sz w:val="24"/>
                <w:szCs w:val="24"/>
                <w:lang w:eastAsia="es-ES_tradnl"/>
              </w:rPr>
              <w:t>-6</w:t>
            </w:r>
            <w:r w:rsidR="00B020C0" w:rsidRPr="00C622ED">
              <w:rPr>
                <w:rFonts w:eastAsia="Times New Roman" w:cs="Arial"/>
                <w:sz w:val="24"/>
                <w:szCs w:val="24"/>
                <w:lang w:eastAsia="es-ES_tradnl"/>
              </w:rPr>
              <w:t>-7-8</w:t>
            </w:r>
          </w:p>
        </w:tc>
      </w:tr>
      <w:tr w:rsidR="00A90F28" w14:paraId="71BBD789" w14:textId="77777777" w:rsidTr="00A90F28">
        <w:tc>
          <w:tcPr>
            <w:tcW w:w="1413" w:type="dxa"/>
          </w:tcPr>
          <w:p w14:paraId="6943DB7F" w14:textId="77777777" w:rsidR="00A90F28" w:rsidRDefault="00A90F28"/>
        </w:tc>
        <w:tc>
          <w:tcPr>
            <w:tcW w:w="1417" w:type="dxa"/>
          </w:tcPr>
          <w:p w14:paraId="6B489949" w14:textId="77777777" w:rsidR="00A90F28" w:rsidRDefault="00143E39">
            <w:r>
              <w:rPr>
                <w:color w:val="000000" w:themeColor="text1"/>
              </w:rPr>
              <w:t>OA1</w:t>
            </w:r>
          </w:p>
        </w:tc>
        <w:tc>
          <w:tcPr>
            <w:tcW w:w="3791" w:type="dxa"/>
          </w:tcPr>
          <w:p w14:paraId="5B2D72EA" w14:textId="77777777" w:rsidR="006D1F4C" w:rsidRDefault="00360AB7" w:rsidP="006D1F4C">
            <w:r>
              <w:t>1.</w:t>
            </w:r>
            <w:r w:rsidR="006D1F4C">
              <w:t xml:space="preserve">2 </w:t>
            </w:r>
            <w:r w:rsidR="006D1F4C" w:rsidRPr="006D1F4C">
              <w:t>Selecciona utensilios y equipos, de acuerdo a la naturaleza de la producción a elaborar, aplicando permanentemente normas de higiene.</w:t>
            </w:r>
          </w:p>
          <w:p w14:paraId="799E5C56" w14:textId="77777777" w:rsidR="00DF43A7" w:rsidRDefault="00DF43A7" w:rsidP="00EC5FF2"/>
        </w:tc>
        <w:tc>
          <w:tcPr>
            <w:tcW w:w="2207" w:type="dxa"/>
          </w:tcPr>
          <w:p w14:paraId="4B494D92" w14:textId="77777777" w:rsidR="00C23D82" w:rsidRDefault="00C23D82">
            <w:r>
              <w:t>9-10-11-12-13</w:t>
            </w:r>
            <w:r w:rsidR="00C622ED">
              <w:t>.</w:t>
            </w:r>
          </w:p>
          <w:p w14:paraId="5631BD78" w14:textId="77777777" w:rsidR="00C23D82" w:rsidRDefault="00C23D82"/>
          <w:p w14:paraId="4D3E7FDB" w14:textId="77777777" w:rsidR="00A90F28" w:rsidRDefault="00A90F28" w:rsidP="00C23D82"/>
        </w:tc>
      </w:tr>
      <w:tr w:rsidR="00A90F28" w14:paraId="43DCD405" w14:textId="77777777" w:rsidTr="00A90F28">
        <w:tc>
          <w:tcPr>
            <w:tcW w:w="1413" w:type="dxa"/>
          </w:tcPr>
          <w:p w14:paraId="4E48A0F3" w14:textId="77777777" w:rsidR="00A90F28" w:rsidRDefault="00A90F28"/>
        </w:tc>
        <w:tc>
          <w:tcPr>
            <w:tcW w:w="1417" w:type="dxa"/>
          </w:tcPr>
          <w:p w14:paraId="53535F9F" w14:textId="77777777" w:rsidR="00A90F28" w:rsidRDefault="00143E39">
            <w:r>
              <w:t>OA1</w:t>
            </w:r>
          </w:p>
        </w:tc>
        <w:tc>
          <w:tcPr>
            <w:tcW w:w="3791" w:type="dxa"/>
          </w:tcPr>
          <w:p w14:paraId="40882C55" w14:textId="77777777" w:rsidR="00C23D82" w:rsidRDefault="002A3262" w:rsidP="00EC5FF2">
            <w:r>
              <w:t>1.3 Relacionar</w:t>
            </w:r>
            <w:r w:rsidRPr="002A3262">
              <w:t xml:space="preserve"> principios de higiene para evitar contaminación, ya sea microbiológica, física o química, durante la manipulación de insumos y alimentos.</w:t>
            </w:r>
          </w:p>
        </w:tc>
        <w:tc>
          <w:tcPr>
            <w:tcW w:w="2207" w:type="dxa"/>
          </w:tcPr>
          <w:p w14:paraId="43197CFD" w14:textId="77777777" w:rsidR="00A90F28" w:rsidRDefault="00C23D82">
            <w:r>
              <w:t>14-15-16-17-18-19-</w:t>
            </w:r>
            <w:r w:rsidR="006A6E91">
              <w:t>20.</w:t>
            </w:r>
          </w:p>
        </w:tc>
      </w:tr>
      <w:tr w:rsidR="00A90F28" w14:paraId="6CA10F4A" w14:textId="77777777" w:rsidTr="00A90F28">
        <w:tc>
          <w:tcPr>
            <w:tcW w:w="1413" w:type="dxa"/>
          </w:tcPr>
          <w:p w14:paraId="09BEA30E" w14:textId="77777777" w:rsidR="00A90F28" w:rsidRDefault="00A90F28"/>
        </w:tc>
        <w:tc>
          <w:tcPr>
            <w:tcW w:w="1417" w:type="dxa"/>
          </w:tcPr>
          <w:p w14:paraId="7181FE64" w14:textId="77777777" w:rsidR="00A90F28" w:rsidRDefault="00A90F28"/>
        </w:tc>
        <w:tc>
          <w:tcPr>
            <w:tcW w:w="3791" w:type="dxa"/>
          </w:tcPr>
          <w:p w14:paraId="230925E9" w14:textId="77777777" w:rsidR="00A90F28" w:rsidRDefault="00A90F28"/>
        </w:tc>
        <w:tc>
          <w:tcPr>
            <w:tcW w:w="2207" w:type="dxa"/>
          </w:tcPr>
          <w:p w14:paraId="31001E8F" w14:textId="77777777" w:rsidR="00A90F28" w:rsidRDefault="00A90F28"/>
        </w:tc>
      </w:tr>
    </w:tbl>
    <w:p w14:paraId="79D484B0" w14:textId="77777777" w:rsidR="0065639A" w:rsidRDefault="0065639A"/>
    <w:p w14:paraId="68F3490C" w14:textId="77777777" w:rsidR="00EC5FF2" w:rsidRDefault="00EC5FF2"/>
    <w:p w14:paraId="58464DF7" w14:textId="77777777" w:rsidR="00EC5FF2" w:rsidRDefault="00EC5FF2"/>
    <w:p w14:paraId="1C29D932" w14:textId="77777777" w:rsidR="002A3262" w:rsidRDefault="002A3262"/>
    <w:p w14:paraId="0C7E0C30" w14:textId="77777777" w:rsidR="00441E7A" w:rsidRDefault="00441E7A"/>
    <w:p w14:paraId="5AA649AE" w14:textId="77777777" w:rsidR="002A3262" w:rsidRDefault="002A3262"/>
    <w:p w14:paraId="3865738D" w14:textId="77777777" w:rsidR="006D1F4C" w:rsidRDefault="006D1F4C"/>
    <w:p w14:paraId="270EABCF" w14:textId="77777777" w:rsidR="006D1F4C" w:rsidRDefault="006D1F4C"/>
    <w:p w14:paraId="78E1F7E4" w14:textId="77777777" w:rsidR="000B50E5" w:rsidRPr="006D1F4C" w:rsidRDefault="000B50E5" w:rsidP="000B50E5">
      <w:pPr>
        <w:shd w:val="clear" w:color="auto" w:fill="FFFFFF"/>
        <w:spacing w:after="0" w:line="312" w:lineRule="atLeast"/>
        <w:jc w:val="center"/>
        <w:rPr>
          <w:rFonts w:eastAsia="Times New Roman" w:cs="Times New Roman"/>
          <w:b/>
          <w:bCs/>
          <w:iCs/>
          <w:color w:val="333333"/>
          <w:sz w:val="24"/>
          <w:szCs w:val="24"/>
          <w:lang w:val="es-ES" w:eastAsia="es-ES"/>
        </w:rPr>
      </w:pPr>
      <w:r w:rsidRPr="006D1F4C">
        <w:rPr>
          <w:rFonts w:eastAsia="Times New Roman" w:cs="Times New Roman"/>
          <w:b/>
          <w:bCs/>
          <w:iCs/>
          <w:color w:val="333333"/>
          <w:sz w:val="24"/>
          <w:szCs w:val="24"/>
          <w:lang w:val="es-ES" w:eastAsia="es-ES"/>
        </w:rPr>
        <w:lastRenderedPageBreak/>
        <w:t>GUÍA DE AUTOAPRENDIZAJE</w:t>
      </w:r>
    </w:p>
    <w:p w14:paraId="0FEFE1EA" w14:textId="77777777" w:rsidR="00057268" w:rsidRDefault="00057268" w:rsidP="000B50E5">
      <w:pPr>
        <w:shd w:val="clear" w:color="auto" w:fill="FFFFFF"/>
        <w:spacing w:after="0" w:line="312" w:lineRule="atLeast"/>
        <w:jc w:val="center"/>
        <w:rPr>
          <w:rFonts w:ascii="Times New Roman" w:eastAsia="Times New Roman" w:hAnsi="Times New Roman" w:cs="Times New Roman"/>
          <w:b/>
          <w:bCs/>
          <w:iCs/>
          <w:color w:val="333333"/>
          <w:sz w:val="24"/>
          <w:szCs w:val="24"/>
          <w:lang w:val="es-ES" w:eastAsia="es-ES"/>
        </w:rPr>
      </w:pPr>
    </w:p>
    <w:p w14:paraId="00BA79B2" w14:textId="77777777" w:rsidR="00057268" w:rsidRDefault="00057268" w:rsidP="00057268">
      <w:pPr>
        <w:rPr>
          <w:b/>
        </w:rPr>
      </w:pPr>
      <w:r w:rsidRPr="00621618">
        <w:rPr>
          <w:b/>
        </w:rPr>
        <w:t>Aprendizaje Esperado:</w:t>
      </w:r>
    </w:p>
    <w:p w14:paraId="0CDB512C" w14:textId="77777777" w:rsidR="006D1F4C" w:rsidRPr="00621618" w:rsidRDefault="006D1F4C" w:rsidP="006D1F4C">
      <w:pPr>
        <w:jc w:val="both"/>
        <w:rPr>
          <w:b/>
        </w:rPr>
      </w:pPr>
      <w:r w:rsidRPr="006D1F4C">
        <w:rPr>
          <w:b/>
        </w:rPr>
        <w:t>Selecciona insumos, utensilios y equipos, de acuerdo al tipo de producción a elaborar, considerando las normas de higiene necesarias para la inocuidad de los alimentos.</w:t>
      </w:r>
    </w:p>
    <w:p w14:paraId="54C5BE9B" w14:textId="77777777" w:rsidR="00057268" w:rsidRPr="00621618" w:rsidRDefault="00057268" w:rsidP="00057268">
      <w:pPr>
        <w:jc w:val="both"/>
      </w:pPr>
      <w:r w:rsidRPr="00621618">
        <w:t>Contenido:</w:t>
      </w:r>
      <w:r w:rsidR="006D1F4C">
        <w:t xml:space="preserve"> Reglamento Sanitario de los Alimentos (R.S.A).Higiene y Manipulación de los Alimentos</w:t>
      </w:r>
    </w:p>
    <w:p w14:paraId="412E1970" w14:textId="77777777" w:rsidR="000B50E5" w:rsidRPr="00CF7848" w:rsidRDefault="000B50E5" w:rsidP="000B50E5">
      <w:pPr>
        <w:spacing w:after="200" w:line="276" w:lineRule="auto"/>
        <w:jc w:val="both"/>
        <w:rPr>
          <w:rFonts w:ascii="Times New Roman" w:hAnsi="Times New Roman" w:cs="Times New Roman"/>
          <w:b/>
          <w:sz w:val="24"/>
          <w:szCs w:val="24"/>
          <w:lang w:val="es-ES"/>
        </w:rPr>
      </w:pPr>
      <w:r w:rsidRPr="00CF7848">
        <w:rPr>
          <w:rFonts w:ascii="Times New Roman" w:hAnsi="Times New Roman" w:cs="Times New Roman"/>
          <w:b/>
          <w:sz w:val="24"/>
          <w:szCs w:val="24"/>
          <w:lang w:val="es-ES"/>
        </w:rPr>
        <w:t>Instrucciones:</w:t>
      </w:r>
    </w:p>
    <w:p w14:paraId="2092A6AB" w14:textId="77777777" w:rsidR="000B50E5" w:rsidRPr="006D1F4C" w:rsidRDefault="000B50E5" w:rsidP="000B50E5">
      <w:pPr>
        <w:numPr>
          <w:ilvl w:val="0"/>
          <w:numId w:val="1"/>
        </w:numPr>
        <w:spacing w:after="200" w:line="276" w:lineRule="auto"/>
        <w:contextualSpacing/>
        <w:jc w:val="both"/>
        <w:rPr>
          <w:rFonts w:cs="Times New Roman"/>
          <w:lang w:val="es-ES"/>
        </w:rPr>
      </w:pPr>
      <w:r w:rsidRPr="006D1F4C">
        <w:rPr>
          <w:rFonts w:cs="Times New Roman"/>
          <w:lang w:val="es-ES"/>
        </w:rPr>
        <w:t>Lea atentamente antes de responder</w:t>
      </w:r>
    </w:p>
    <w:p w14:paraId="3510C4D0" w14:textId="77777777" w:rsidR="000B50E5" w:rsidRPr="006D1F4C" w:rsidRDefault="000B50E5" w:rsidP="000B50E5">
      <w:pPr>
        <w:numPr>
          <w:ilvl w:val="0"/>
          <w:numId w:val="1"/>
        </w:numPr>
        <w:spacing w:after="200" w:line="276" w:lineRule="auto"/>
        <w:contextualSpacing/>
        <w:jc w:val="both"/>
        <w:rPr>
          <w:rFonts w:cs="Times New Roman"/>
          <w:lang w:val="es-ES"/>
        </w:rPr>
      </w:pPr>
      <w:r w:rsidRPr="006D1F4C">
        <w:rPr>
          <w:rFonts w:cs="Times New Roman"/>
          <w:lang w:val="es-ES"/>
        </w:rPr>
        <w:t>Contesta  con lápiz pasta, sin borrones</w:t>
      </w:r>
    </w:p>
    <w:p w14:paraId="5F5B3F78" w14:textId="77777777" w:rsidR="000B50E5" w:rsidRPr="006D1F4C" w:rsidRDefault="000B50E5" w:rsidP="000B50E5">
      <w:pPr>
        <w:numPr>
          <w:ilvl w:val="0"/>
          <w:numId w:val="1"/>
        </w:numPr>
        <w:spacing w:after="200" w:line="276" w:lineRule="auto"/>
        <w:contextualSpacing/>
        <w:jc w:val="both"/>
        <w:rPr>
          <w:rFonts w:cs="Times New Roman"/>
          <w:lang w:val="es-ES"/>
        </w:rPr>
      </w:pPr>
      <w:r w:rsidRPr="006D1F4C">
        <w:rPr>
          <w:rFonts w:cs="Times New Roman"/>
          <w:lang w:val="es-ES"/>
        </w:rPr>
        <w:t>Cuida la letra y ortografía</w:t>
      </w:r>
    </w:p>
    <w:p w14:paraId="4A9ECB9D" w14:textId="77777777" w:rsidR="000B50E5" w:rsidRPr="006D1F4C" w:rsidRDefault="000B50E5" w:rsidP="000B50E5">
      <w:pPr>
        <w:numPr>
          <w:ilvl w:val="0"/>
          <w:numId w:val="1"/>
        </w:numPr>
        <w:spacing w:after="200" w:line="276" w:lineRule="auto"/>
        <w:contextualSpacing/>
        <w:jc w:val="both"/>
        <w:rPr>
          <w:rFonts w:cs="Times New Roman"/>
          <w:lang w:val="es-ES"/>
        </w:rPr>
      </w:pPr>
      <w:r w:rsidRPr="006D1F4C">
        <w:rPr>
          <w:rFonts w:cs="Times New Roman"/>
          <w:lang w:val="es-ES"/>
        </w:rPr>
        <w:t>Lectura en silencio</w:t>
      </w:r>
    </w:p>
    <w:p w14:paraId="48F62AE3" w14:textId="77777777" w:rsidR="00270698" w:rsidRDefault="00F66EAD" w:rsidP="000B50E5">
      <w:pPr>
        <w:numPr>
          <w:ilvl w:val="0"/>
          <w:numId w:val="1"/>
        </w:numPr>
        <w:spacing w:after="200" w:line="276" w:lineRule="auto"/>
        <w:contextualSpacing/>
        <w:jc w:val="both"/>
        <w:rPr>
          <w:rFonts w:cs="Times New Roman"/>
          <w:lang w:val="es-ES"/>
        </w:rPr>
      </w:pPr>
      <w:r w:rsidRPr="006D1F4C">
        <w:rPr>
          <w:rFonts w:cs="Times New Roman"/>
          <w:lang w:val="es-ES"/>
        </w:rPr>
        <w:t>Contestar</w:t>
      </w:r>
      <w:r w:rsidR="001306AA" w:rsidRPr="006D1F4C">
        <w:rPr>
          <w:rFonts w:cs="Times New Roman"/>
          <w:lang w:val="es-ES"/>
        </w:rPr>
        <w:t xml:space="preserve"> cuestionario</w:t>
      </w:r>
    </w:p>
    <w:p w14:paraId="26D8330A" w14:textId="77777777" w:rsidR="000375B0" w:rsidRPr="006D1F4C" w:rsidRDefault="000375B0" w:rsidP="000B50E5">
      <w:pPr>
        <w:numPr>
          <w:ilvl w:val="0"/>
          <w:numId w:val="1"/>
        </w:numPr>
        <w:spacing w:after="200" w:line="276" w:lineRule="auto"/>
        <w:contextualSpacing/>
        <w:jc w:val="both"/>
        <w:rPr>
          <w:rFonts w:cs="Times New Roman"/>
          <w:lang w:val="es-ES"/>
        </w:rPr>
      </w:pPr>
      <w:r>
        <w:rPr>
          <w:rFonts w:cs="Times New Roman"/>
          <w:lang w:val="es-ES"/>
        </w:rPr>
        <w:t>Diseñar Afiche de Técnica de Lavado de Manos</w:t>
      </w:r>
    </w:p>
    <w:p w14:paraId="4F2AC1AD" w14:textId="77777777" w:rsidR="00270698" w:rsidRPr="006D1F4C" w:rsidRDefault="00394BE8" w:rsidP="000B50E5">
      <w:pPr>
        <w:numPr>
          <w:ilvl w:val="0"/>
          <w:numId w:val="1"/>
        </w:numPr>
        <w:spacing w:after="200" w:line="276" w:lineRule="auto"/>
        <w:contextualSpacing/>
        <w:jc w:val="both"/>
        <w:rPr>
          <w:rFonts w:cs="Times New Roman"/>
          <w:lang w:val="es-ES"/>
        </w:rPr>
      </w:pPr>
      <w:r w:rsidRPr="006D1F4C">
        <w:rPr>
          <w:rFonts w:cs="Times New Roman"/>
          <w:lang w:val="es-ES"/>
        </w:rPr>
        <w:t xml:space="preserve"> </w:t>
      </w:r>
      <w:r w:rsidR="00270698" w:rsidRPr="006D1F4C">
        <w:rPr>
          <w:rFonts w:cs="Times New Roman"/>
          <w:lang w:val="es-ES"/>
        </w:rPr>
        <w:t>I</w:t>
      </w:r>
      <w:r w:rsidRPr="006D1F4C">
        <w:rPr>
          <w:rFonts w:cs="Times New Roman"/>
          <w:lang w:val="es-ES"/>
        </w:rPr>
        <w:t>nvestigar conceptos</w:t>
      </w:r>
      <w:r w:rsidR="00270698" w:rsidRPr="006D1F4C">
        <w:rPr>
          <w:rFonts w:cs="Times New Roman"/>
          <w:lang w:val="es-ES"/>
        </w:rPr>
        <w:t xml:space="preserve"> en diccionario y/o internet.</w:t>
      </w:r>
    </w:p>
    <w:p w14:paraId="3654E8C8" w14:textId="77777777" w:rsidR="006D1F4C" w:rsidRPr="001C0047" w:rsidRDefault="006D1F4C" w:rsidP="006D1F4C">
      <w:pPr>
        <w:numPr>
          <w:ilvl w:val="0"/>
          <w:numId w:val="1"/>
        </w:numPr>
        <w:spacing w:after="200" w:line="276" w:lineRule="auto"/>
        <w:contextualSpacing/>
        <w:jc w:val="both"/>
        <w:rPr>
          <w:rFonts w:cs="Times New Roman"/>
          <w:lang w:val="es-ES"/>
        </w:rPr>
      </w:pPr>
      <w:r w:rsidRPr="001C0047">
        <w:rPr>
          <w:rFonts w:cs="Times New Roman"/>
          <w:lang w:val="es-ES"/>
        </w:rPr>
        <w:t>Importante: enviar guía terminada:email:utp.icalderon2019@gmail.com</w:t>
      </w:r>
    </w:p>
    <w:p w14:paraId="72731FD0" w14:textId="77777777" w:rsidR="000B50E5" w:rsidRDefault="000B50E5" w:rsidP="000B50E5"/>
    <w:p w14:paraId="459862A0" w14:textId="77777777" w:rsidR="000B50E5" w:rsidRDefault="000B50E5" w:rsidP="000B50E5">
      <w:pPr>
        <w:jc w:val="center"/>
        <w:rPr>
          <w:b/>
        </w:rPr>
      </w:pPr>
      <w:r>
        <w:rPr>
          <w:b/>
        </w:rPr>
        <w:t xml:space="preserve">EXTRACTO </w:t>
      </w:r>
      <w:r w:rsidRPr="00CF7848">
        <w:rPr>
          <w:b/>
        </w:rPr>
        <w:t>REGLAMENTO SANITARIO DE LOS ALIMENTOS (R.S.A)</w:t>
      </w:r>
    </w:p>
    <w:p w14:paraId="020C7BE8" w14:textId="77777777" w:rsidR="000B50E5" w:rsidRDefault="000B50E5" w:rsidP="000B50E5">
      <w:pPr>
        <w:jc w:val="center"/>
      </w:pPr>
    </w:p>
    <w:p w14:paraId="33FA1659" w14:textId="77777777" w:rsidR="000B50E5" w:rsidRDefault="000B50E5" w:rsidP="000B50E5">
      <w:r>
        <w:t xml:space="preserve"> Higiene y presentación personal del manipulador de alimentos </w:t>
      </w:r>
    </w:p>
    <w:p w14:paraId="1C382E7A" w14:textId="77777777" w:rsidR="000B50E5" w:rsidRDefault="000B50E5" w:rsidP="000B50E5">
      <w:r>
        <w:t>Contenido:   (DECRETO SUPREMO N° 977/96 Pá</w:t>
      </w:r>
      <w:r w:rsidR="001465EF">
        <w:t>rrafo VI, artículos  52 al 60)</w:t>
      </w:r>
      <w:r>
        <w:t xml:space="preserve">Párrafo VI </w:t>
      </w:r>
    </w:p>
    <w:p w14:paraId="325BB625" w14:textId="77777777" w:rsidR="000B50E5" w:rsidRPr="00CF7848" w:rsidRDefault="000B50E5" w:rsidP="000B50E5">
      <w:pPr>
        <w:rPr>
          <w:b/>
        </w:rPr>
      </w:pPr>
      <w:r w:rsidRPr="00CF7848">
        <w:rPr>
          <w:b/>
        </w:rPr>
        <w:t xml:space="preserve">De los requisitos de higiene del personal </w:t>
      </w:r>
    </w:p>
    <w:p w14:paraId="03676949" w14:textId="77777777" w:rsidR="000B50E5" w:rsidRDefault="000B50E5" w:rsidP="000B50E5">
      <w:r>
        <w:t>ARTÍCULO 52.- La dirección del establecimiento será responsable de que todas las personas que manipulen alimentos, reciban una instrucción adecuada y continua en materia de manipulación higiénica de los mismos e higiene personal. Cualquier persona que trabaje a cualquier título y,</w:t>
      </w:r>
    </w:p>
    <w:p w14:paraId="313EBFB5" w14:textId="77777777" w:rsidR="000B50E5" w:rsidRDefault="000B50E5" w:rsidP="000B50E5">
      <w:pPr>
        <w:jc w:val="both"/>
      </w:pPr>
      <w:r>
        <w:t xml:space="preserve">aunque sea ocasionalmente, en un establecimiento donde se elaboren, almacenen, envasen, distribuyan o expendan alimentos, deberá mantener un estado de salud que garantice que no representa riesgo de contaminación de los alimentos que manipule. </w:t>
      </w:r>
    </w:p>
    <w:p w14:paraId="4F4D4058" w14:textId="77777777" w:rsidR="000B50E5" w:rsidRDefault="000B50E5" w:rsidP="000B50E5">
      <w:pPr>
        <w:jc w:val="both"/>
      </w:pPr>
      <w:r w:rsidRPr="00CF7848">
        <w:rPr>
          <w:b/>
        </w:rPr>
        <w:t>ARTÍCULO 53.-</w:t>
      </w:r>
      <w:r>
        <w:t xml:space="preserve"> La empresa tomará las medidas necesarias para evitar que el personal  que padece o es portador de una enfermedad susceptible de transmitirse por los alimentos, o tenga heridas infectadas, infecciones cutáneas, llagas o diarrea, trabaje en las zonas de manipulación de alimentos en las que haya probabilidad que pueda contaminar directa o indirectamente a éstos con microorganismos patógenos. Toda persona que se encuentre en esas condiciones debe comunicar inmediatamente al supervisor su estado de salud.</w:t>
      </w:r>
    </w:p>
    <w:p w14:paraId="61AA55A5" w14:textId="77777777" w:rsidR="000B50E5" w:rsidRDefault="000B50E5" w:rsidP="000B50E5">
      <w:pPr>
        <w:jc w:val="both"/>
      </w:pPr>
      <w:r w:rsidRPr="00CF7848">
        <w:rPr>
          <w:b/>
        </w:rPr>
        <w:t>ARTÍCULO 54.-</w:t>
      </w:r>
      <w:r>
        <w:t xml:space="preserve"> El personal que manipule alimentos no deberá atender pagos del público, sea recibiendo o entregando dinero, no deberá realizar tareas que puedan contaminar sus manos y ropas de trabajo.  </w:t>
      </w:r>
    </w:p>
    <w:p w14:paraId="5EA48770" w14:textId="77777777" w:rsidR="000B50E5" w:rsidRDefault="000B50E5" w:rsidP="000B50E5">
      <w:pPr>
        <w:jc w:val="both"/>
      </w:pPr>
      <w:r w:rsidRPr="00CF7848">
        <w:rPr>
          <w:b/>
        </w:rPr>
        <w:lastRenderedPageBreak/>
        <w:t>ARTÍCULO 55.-</w:t>
      </w:r>
      <w:r>
        <w:t xml:space="preserve"> El personal que manipula alimentos deberá lavarse y cepillarse siempre las manos antes de iniciar el trabajo, inmediatamente después de haber hecho uso de los servicios higiénicos, después de manipular material contaminado y todas las veces que sea necesario. </w:t>
      </w:r>
    </w:p>
    <w:p w14:paraId="68ECAE20" w14:textId="77777777" w:rsidR="000B50E5" w:rsidRDefault="000B50E5" w:rsidP="000B50E5">
      <w:pPr>
        <w:jc w:val="both"/>
      </w:pPr>
      <w:r w:rsidRPr="00CF7848">
        <w:rPr>
          <w:b/>
        </w:rPr>
        <w:t>ARTÍCULO 56.-</w:t>
      </w:r>
      <w:r>
        <w:t xml:space="preserve"> Los manipuladores deberán mantener una esmerada limpieza personal mientras estén en funciones debiendo llevar ropa protectora, tal como: cofia o gorro que cubra la totalidad </w:t>
      </w:r>
    </w:p>
    <w:p w14:paraId="5AE0E4AE" w14:textId="77777777" w:rsidR="000B50E5" w:rsidRDefault="000B50E5" w:rsidP="000B50E5">
      <w:pPr>
        <w:jc w:val="both"/>
      </w:pPr>
      <w:r>
        <w:t xml:space="preserve">República de Chile Ministerio de Salud división jurídica. Reglamento sanitario de los alimentos Dto. N° 977/96 (D.Of. 13.05.97) Página 2  </w:t>
      </w:r>
    </w:p>
    <w:p w14:paraId="00B1C600" w14:textId="77777777" w:rsidR="000B50E5" w:rsidRDefault="000B50E5" w:rsidP="000B50E5">
      <w:pPr>
        <w:jc w:val="both"/>
      </w:pPr>
      <w:r>
        <w:t xml:space="preserve">del cabello, y delantal. Estos artículos deben ser lavables, a menos que sean desechables y mantenerse limpios. Este personal no debe usar objetos de adorno en las manos cuando manipule alimentos y deberá mantener las uñas de las manos cortas, limpias y sin barniz. </w:t>
      </w:r>
    </w:p>
    <w:p w14:paraId="3F0598DC" w14:textId="77777777" w:rsidR="000B50E5" w:rsidRDefault="000B50E5" w:rsidP="000B50E5">
      <w:pPr>
        <w:jc w:val="both"/>
      </w:pPr>
      <w:r w:rsidRPr="00CF7848">
        <w:rPr>
          <w:b/>
        </w:rPr>
        <w:t>ARTÍCULO 57.-</w:t>
      </w:r>
      <w:r>
        <w:t xml:space="preserve"> En las zonas en que se manipulen alimentos deberá prohibirse todo acto que pueda contaminar los alimentos, como: comer, fumar, masticar chicle, o realizar otras prácticas antihigiénicas, tales como escupir. </w:t>
      </w:r>
    </w:p>
    <w:p w14:paraId="54C605DD" w14:textId="77777777" w:rsidR="000B50E5" w:rsidRDefault="000B50E5" w:rsidP="000B50E5">
      <w:pPr>
        <w:jc w:val="both"/>
      </w:pPr>
      <w:r w:rsidRPr="00CF7848">
        <w:rPr>
          <w:b/>
        </w:rPr>
        <w:t>ARTÍCULO 58.-</w:t>
      </w:r>
      <w:r>
        <w:t xml:space="preserve"> Si para manipular los alimentos se emplean guantes, éstos se mantendrán en perfectas condiciones de limpieza e higiene. El uso de guantes no eximirá al operario de la obligación de lavarse las manos cuidadosamente. </w:t>
      </w:r>
    </w:p>
    <w:p w14:paraId="4BDBE1B3" w14:textId="77777777" w:rsidR="000B50E5" w:rsidRDefault="000B50E5" w:rsidP="000B50E5">
      <w:pPr>
        <w:jc w:val="both"/>
      </w:pPr>
      <w:r w:rsidRPr="00CF7848">
        <w:rPr>
          <w:b/>
        </w:rPr>
        <w:t>ARTÍCULO 59.-</w:t>
      </w:r>
      <w:r>
        <w:t xml:space="preserve"> Se deberá evitar la presencia de personas extrañas en las salas donde se manipulen alimentos. En la eventualidad que esto suceda se tomarán las precauciones para impedir que éstas contaminen los alimentos. Las precauciones deben incluir el uso de ropas protectoras. </w:t>
      </w:r>
    </w:p>
    <w:p w14:paraId="4D6E77E1" w14:textId="77777777" w:rsidR="00683C5C" w:rsidRDefault="000B50E5" w:rsidP="00394BE8">
      <w:pPr>
        <w:jc w:val="both"/>
      </w:pPr>
      <w:r w:rsidRPr="00CF7848">
        <w:rPr>
          <w:b/>
        </w:rPr>
        <w:t>ARTÍCULO 60.-</w:t>
      </w:r>
      <w:r>
        <w:t xml:space="preserve"> La responsabilidad del cumplimiento por parte del personal de todos los requisitos señalados en este párrafo, deberá asignarse al personal supervisor competente, sin que ello implique exclusión de esta responsabilidad a los propietarios del establecimiento.</w:t>
      </w:r>
    </w:p>
    <w:p w14:paraId="21F9C323" w14:textId="77777777" w:rsidR="00683C5C" w:rsidRPr="00354284" w:rsidRDefault="00683C5C" w:rsidP="00683C5C">
      <w:pPr>
        <w:rPr>
          <w:b/>
        </w:rPr>
      </w:pPr>
      <w:r w:rsidRPr="00354284">
        <w:rPr>
          <w:b/>
        </w:rPr>
        <w:t xml:space="preserve">Reglamento RSA  Párrafo VII, artículos 61 al 70. </w:t>
      </w:r>
    </w:p>
    <w:p w14:paraId="05BFEBBD" w14:textId="77777777" w:rsidR="00683C5C" w:rsidRPr="00E3252C" w:rsidRDefault="00683C5C" w:rsidP="00683C5C">
      <w:pPr>
        <w:jc w:val="center"/>
        <w:rPr>
          <w:b/>
        </w:rPr>
      </w:pPr>
      <w:r w:rsidRPr="00E3252C">
        <w:rPr>
          <w:b/>
        </w:rPr>
        <w:t>Párrafo VII</w:t>
      </w:r>
    </w:p>
    <w:p w14:paraId="2EC352DB" w14:textId="77777777" w:rsidR="00683C5C" w:rsidRPr="00E3252C" w:rsidRDefault="00683C5C" w:rsidP="00683C5C">
      <w:pPr>
        <w:jc w:val="center"/>
        <w:rPr>
          <w:b/>
        </w:rPr>
      </w:pPr>
      <w:r w:rsidRPr="00E3252C">
        <w:rPr>
          <w:b/>
        </w:rPr>
        <w:t>De los requisitos de higiene en la elaboración de los alimentos</w:t>
      </w:r>
    </w:p>
    <w:p w14:paraId="164E60F2" w14:textId="77777777" w:rsidR="00683C5C" w:rsidRDefault="00683C5C" w:rsidP="00683C5C">
      <w:pPr>
        <w:jc w:val="both"/>
      </w:pPr>
      <w:r>
        <w:t xml:space="preserve">ARTÍCULO 61.- En la elaboración sólo deberán utilizarse materias primas e ingredientes en buenos estados de conservación, debidamente identificados, exentos de microorganismos o sustancias tóxicas en cantidades superiores a las aceptadas en este reglamento u otras materias extrañas. </w:t>
      </w:r>
    </w:p>
    <w:p w14:paraId="57E9DF08" w14:textId="77777777" w:rsidR="00683C5C" w:rsidRDefault="00683C5C" w:rsidP="00683C5C">
      <w:pPr>
        <w:jc w:val="both"/>
      </w:pPr>
      <w:r>
        <w:t xml:space="preserve">ARTÍCULO 62.- Las materias primas y los ingredientes almacenados en los locales del establecimiento deberán mantenerse en condiciones que eviten su deterioro y contaminación. </w:t>
      </w:r>
    </w:p>
    <w:p w14:paraId="421E1BCF" w14:textId="77777777" w:rsidR="00683C5C" w:rsidRDefault="00683C5C" w:rsidP="00683C5C">
      <w:pPr>
        <w:jc w:val="both"/>
      </w:pPr>
      <w:r>
        <w:t xml:space="preserve">ARTÍCULO 63.- El flujo del personal, vehículos y de materias primas en las distintas etapas del proceso, debe ser ordenado y conocido por todos los que participen en la elaboración, para evitar contaminación cruzada. </w:t>
      </w:r>
    </w:p>
    <w:p w14:paraId="181DAF3D" w14:textId="77777777" w:rsidR="00683C5C" w:rsidRDefault="00683C5C" w:rsidP="00683C5C">
      <w:pPr>
        <w:jc w:val="both"/>
      </w:pPr>
      <w:r>
        <w:t xml:space="preserve">ARTÍCULO 64.- Todo el equipo que haya entrado en contacto con materias primas o con material contaminado deberá limpiarse, desinfectarse y verificarse el grado de limpieza antes de entrar en contacto con productos terminados. </w:t>
      </w:r>
    </w:p>
    <w:p w14:paraId="45D8853C" w14:textId="77777777" w:rsidR="00683C5C" w:rsidRDefault="00683C5C" w:rsidP="00683C5C">
      <w:pPr>
        <w:jc w:val="both"/>
      </w:pPr>
      <w:r>
        <w:lastRenderedPageBreak/>
        <w:t xml:space="preserve">ARTÍCULO 65.- En la manipulación de los alimentos sólo deberá utilizarse agua de calidad potable. </w:t>
      </w:r>
    </w:p>
    <w:p w14:paraId="1E7C32FA" w14:textId="77777777" w:rsidR="00683C5C" w:rsidRDefault="00683C5C" w:rsidP="00683C5C">
      <w:pPr>
        <w:jc w:val="both"/>
      </w:pPr>
      <w:r>
        <w:t>Artículo 66.- Deberán existir registros de producción, distribución y control de los alimentos y materias primas y conservarse, como mínimo, durante 90 días posteriores a la fecha de vencimiento o plazo de duración del producto. Los alimentos de duración indefinida deberán mantener el registro, al menos, durante tres años. En el registro deberá identificarse la procedencia del alimento</w:t>
      </w:r>
    </w:p>
    <w:p w14:paraId="1DBC750B" w14:textId="77777777" w:rsidR="00683C5C" w:rsidRDefault="00683C5C" w:rsidP="00683C5C">
      <w:pPr>
        <w:jc w:val="both"/>
      </w:pPr>
      <w:r>
        <w:t xml:space="preserve">y/o materia prima, como etapa anterior, y el destino del producto, como etapa posterior. </w:t>
      </w:r>
    </w:p>
    <w:p w14:paraId="61E2E0C4" w14:textId="77777777" w:rsidR="00683C5C" w:rsidRDefault="00683C5C" w:rsidP="00683C5C">
      <w:pPr>
        <w:jc w:val="both"/>
      </w:pPr>
      <w:r>
        <w:t xml:space="preserve">ARTÍCULO 67.- Los productos terminados deberán almacenarse y transportarse en condiciones adecuadas de temperatura y humedad que garantice su aptitud para el consumo humano. </w:t>
      </w:r>
    </w:p>
    <w:p w14:paraId="57D59AC4" w14:textId="77777777" w:rsidR="00683C5C" w:rsidRDefault="00683C5C" w:rsidP="00683C5C">
      <w:pPr>
        <w:jc w:val="both"/>
      </w:pPr>
      <w:r>
        <w:t xml:space="preserve">ARTÍCULO 68.- El transporte de alimentos perecibles que requieren frío para su conservación en estado fresco, enfriado y/o congelado, sólo podrá realizarse en vehículos o medios de transporte con carrocería cerrada, con equipos capaces de mantener la temperatura requerida según el tipo de producto y lo establecido en este reglamento, provistos de termómetros que permitan su lectura desde el exterior y deberán mantenerse  en todo momento en perfectas condiciones de higiene y limpieza. </w:t>
      </w:r>
    </w:p>
    <w:p w14:paraId="389F29B2" w14:textId="77777777" w:rsidR="00683C5C" w:rsidRDefault="00683C5C" w:rsidP="00683C5C">
      <w:pPr>
        <w:jc w:val="both"/>
      </w:pPr>
      <w:r>
        <w:t xml:space="preserve"> Además, deberán contar con autorización sanitaria otorgada por la autoridad sanitaria en cuyo territorio de competencia registre el domicilio el propietario o su representante legal.   </w:t>
      </w:r>
    </w:p>
    <w:p w14:paraId="4D0F58FF" w14:textId="77777777" w:rsidR="00683C5C" w:rsidRDefault="00683C5C" w:rsidP="00683C5C">
      <w:pPr>
        <w:jc w:val="both"/>
      </w:pPr>
      <w:r>
        <w:t xml:space="preserve">Esta autorización será válida por un plazo de tres años contados desde la fecha de su otorgamiento.  </w:t>
      </w:r>
    </w:p>
    <w:p w14:paraId="60D6057A" w14:textId="77777777" w:rsidR="00683C5C" w:rsidRDefault="00683C5C" w:rsidP="00683C5C">
      <w:pPr>
        <w:jc w:val="both"/>
      </w:pPr>
      <w:r>
        <w:t xml:space="preserve">ARTÍCULO 69.- Los establecimientos de producción, elaboración, preservación y envase de alimentos deberán cumplir con las Buenas Prácticas de Fabricación (BPF) mencionadas en este reglamento, en forma sistematizada y auditable. </w:t>
      </w:r>
    </w:p>
    <w:p w14:paraId="0D9D072B" w14:textId="77777777" w:rsidR="00E25F3D" w:rsidRDefault="00683C5C" w:rsidP="00683C5C">
      <w:pPr>
        <w:jc w:val="both"/>
      </w:pPr>
      <w:r>
        <w:t xml:space="preserve">Además, aquellos que la autoridad sanitaria determine dentro de su correspondiente área de competencia, según los criterios establecidos por resolución del Ministerio de Salud, deberán implementar las metodologías de Análisis de Peligros y Puntos Críticos de Control (HACCP), en toda su línea de producción, conforme lo establecido en la Norma Técnica que, para tales efectos, dicte ese mismo Ministerio. </w:t>
      </w:r>
    </w:p>
    <w:p w14:paraId="5C28BB09" w14:textId="77777777" w:rsidR="00683C5C" w:rsidRDefault="00683C5C" w:rsidP="00683C5C">
      <w:pPr>
        <w:jc w:val="both"/>
      </w:pPr>
      <w:r>
        <w:t xml:space="preserve">ARTÍCULO 70.- Los procedimientos de laboratorio utilizados en el control de calidad, deberán ajustarse a métodos normalizados y reconocidos por organismos oficiales nacionales e internacionales, con el fin de que los resultados puedan ser comparables y </w:t>
      </w:r>
      <w:r w:rsidRPr="00974307">
        <w:t xml:space="preserve">reproducibles.  </w:t>
      </w:r>
    </w:p>
    <w:p w14:paraId="219C2DE0"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7F98A989"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1EACF1B2"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6BC0F621"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64AF403B"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323FF52C"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5AAD5560" w14:textId="77777777" w:rsidR="00EC5FF2" w:rsidRDefault="00EC5FF2" w:rsidP="00182D41">
      <w:pPr>
        <w:tabs>
          <w:tab w:val="left" w:pos="975"/>
        </w:tabs>
        <w:spacing w:after="200" w:line="276" w:lineRule="auto"/>
        <w:contextualSpacing/>
        <w:jc w:val="both"/>
        <w:rPr>
          <w:rFonts w:cs="Arial"/>
          <w:color w:val="000000" w:themeColor="text1"/>
          <w:shd w:val="clear" w:color="auto" w:fill="FFFFFF"/>
        </w:rPr>
      </w:pPr>
    </w:p>
    <w:p w14:paraId="46B12D26" w14:textId="77777777" w:rsidR="002A3262" w:rsidRDefault="002A3262" w:rsidP="00182D41">
      <w:pPr>
        <w:tabs>
          <w:tab w:val="left" w:pos="975"/>
        </w:tabs>
        <w:spacing w:after="200" w:line="276" w:lineRule="auto"/>
        <w:contextualSpacing/>
        <w:jc w:val="both"/>
        <w:rPr>
          <w:rFonts w:cs="Arial"/>
          <w:color w:val="000000" w:themeColor="text1"/>
          <w:shd w:val="clear" w:color="auto" w:fill="FFFFFF"/>
        </w:rPr>
      </w:pPr>
    </w:p>
    <w:p w14:paraId="161DEC84" w14:textId="77777777" w:rsidR="00677A80" w:rsidRDefault="00677A80" w:rsidP="000B50E5"/>
    <w:p w14:paraId="15073209"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lang w:eastAsia="es-CL"/>
        </w:rPr>
        <w:lastRenderedPageBreak/>
        <w:drawing>
          <wp:inline distT="0" distB="0" distL="0" distR="0" wp14:anchorId="67EB3BFC" wp14:editId="46691753">
            <wp:extent cx="4162425" cy="18554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89352" cy="1867452"/>
                    </a:xfrm>
                    <a:prstGeom prst="rect">
                      <a:avLst/>
                    </a:prstGeom>
                  </pic:spPr>
                </pic:pic>
              </a:graphicData>
            </a:graphic>
          </wp:inline>
        </w:drawing>
      </w:r>
    </w:p>
    <w:p w14:paraId="501751F2" w14:textId="77777777" w:rsidR="00E13DF3" w:rsidRPr="00073595" w:rsidRDefault="00E13DF3" w:rsidP="00677A80">
      <w:pPr>
        <w:spacing w:after="0" w:line="240" w:lineRule="auto"/>
        <w:rPr>
          <w:rFonts w:ascii="Calibri" w:eastAsia="Times New Roman" w:hAnsi="Calibri" w:cs="Calibri"/>
        </w:rPr>
      </w:pPr>
    </w:p>
    <w:p w14:paraId="29AF801D" w14:textId="77777777" w:rsidR="00E13DF3" w:rsidRDefault="00E13DF3" w:rsidP="00677A80">
      <w:pPr>
        <w:spacing w:after="0" w:line="240" w:lineRule="auto"/>
        <w:rPr>
          <w:rFonts w:ascii="Calibri" w:eastAsia="Times New Roman" w:hAnsi="Calibri" w:cs="Calibri"/>
          <w:sz w:val="20"/>
          <w:szCs w:val="20"/>
        </w:rPr>
      </w:pPr>
    </w:p>
    <w:p w14:paraId="4CD2B226"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48B0B0C1" wp14:editId="3D79C1A4">
            <wp:extent cx="4233545" cy="2400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6718" cy="2402099"/>
                    </a:xfrm>
                    <a:prstGeom prst="rect">
                      <a:avLst/>
                    </a:prstGeom>
                  </pic:spPr>
                </pic:pic>
              </a:graphicData>
            </a:graphic>
          </wp:inline>
        </w:drawing>
      </w:r>
    </w:p>
    <w:p w14:paraId="4A093EEF" w14:textId="77777777" w:rsidR="00E13DF3" w:rsidRDefault="00E13DF3" w:rsidP="00677A80">
      <w:pPr>
        <w:spacing w:after="0" w:line="240" w:lineRule="auto"/>
        <w:rPr>
          <w:rFonts w:ascii="Calibri" w:eastAsia="Times New Roman" w:hAnsi="Calibri" w:cs="Calibri"/>
          <w:sz w:val="20"/>
          <w:szCs w:val="20"/>
        </w:rPr>
      </w:pPr>
    </w:p>
    <w:p w14:paraId="5FC03C93"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03068F24" wp14:editId="2DAE1466">
            <wp:extent cx="4233545" cy="26572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41323" cy="2662157"/>
                    </a:xfrm>
                    <a:prstGeom prst="rect">
                      <a:avLst/>
                    </a:prstGeom>
                  </pic:spPr>
                </pic:pic>
              </a:graphicData>
            </a:graphic>
          </wp:inline>
        </w:drawing>
      </w:r>
    </w:p>
    <w:p w14:paraId="6CE0C6DD" w14:textId="77777777" w:rsidR="00E13DF3" w:rsidRDefault="00E13DF3" w:rsidP="00677A80">
      <w:pPr>
        <w:spacing w:after="0" w:line="240" w:lineRule="auto"/>
        <w:rPr>
          <w:rFonts w:ascii="Calibri" w:eastAsia="Times New Roman" w:hAnsi="Calibri" w:cs="Calibri"/>
          <w:sz w:val="20"/>
          <w:szCs w:val="20"/>
        </w:rPr>
      </w:pPr>
    </w:p>
    <w:p w14:paraId="063A08F8" w14:textId="77777777" w:rsidR="00E13DF3" w:rsidRDefault="00E13DF3" w:rsidP="00677A80">
      <w:pPr>
        <w:spacing w:after="0" w:line="240" w:lineRule="auto"/>
        <w:rPr>
          <w:rFonts w:ascii="Calibri" w:eastAsia="Times New Roman" w:hAnsi="Calibri" w:cs="Calibri"/>
          <w:sz w:val="20"/>
          <w:szCs w:val="20"/>
        </w:rPr>
      </w:pPr>
    </w:p>
    <w:p w14:paraId="7B76CF28" w14:textId="77777777" w:rsidR="00E13DF3" w:rsidRDefault="00E13DF3" w:rsidP="00677A80">
      <w:pPr>
        <w:spacing w:after="0" w:line="240" w:lineRule="auto"/>
        <w:rPr>
          <w:rFonts w:ascii="Calibri" w:eastAsia="Times New Roman" w:hAnsi="Calibri" w:cs="Calibri"/>
          <w:sz w:val="20"/>
          <w:szCs w:val="20"/>
        </w:rPr>
      </w:pPr>
    </w:p>
    <w:p w14:paraId="17F63329" w14:textId="77777777" w:rsidR="00E13DF3" w:rsidRDefault="00E13DF3" w:rsidP="00677A80">
      <w:pPr>
        <w:spacing w:after="0" w:line="240" w:lineRule="auto"/>
        <w:rPr>
          <w:rFonts w:ascii="Calibri" w:eastAsia="Times New Roman" w:hAnsi="Calibri" w:cs="Calibri"/>
          <w:sz w:val="20"/>
          <w:szCs w:val="20"/>
        </w:rPr>
      </w:pPr>
    </w:p>
    <w:p w14:paraId="5B1568A9" w14:textId="77777777" w:rsidR="00E13DF3" w:rsidRDefault="00E13DF3" w:rsidP="00677A80">
      <w:pPr>
        <w:spacing w:after="0" w:line="240" w:lineRule="auto"/>
        <w:rPr>
          <w:rFonts w:ascii="Calibri" w:eastAsia="Times New Roman" w:hAnsi="Calibri" w:cs="Calibri"/>
          <w:sz w:val="20"/>
          <w:szCs w:val="20"/>
        </w:rPr>
      </w:pPr>
    </w:p>
    <w:p w14:paraId="5F5D0125"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lastRenderedPageBreak/>
        <w:drawing>
          <wp:inline distT="0" distB="0" distL="0" distR="0" wp14:anchorId="0A514901" wp14:editId="6B6A5B77">
            <wp:extent cx="4543425" cy="2381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3425" cy="2381250"/>
                    </a:xfrm>
                    <a:prstGeom prst="rect">
                      <a:avLst/>
                    </a:prstGeom>
                  </pic:spPr>
                </pic:pic>
              </a:graphicData>
            </a:graphic>
          </wp:inline>
        </w:drawing>
      </w:r>
    </w:p>
    <w:p w14:paraId="0E01DBE9" w14:textId="77777777" w:rsidR="00E13DF3" w:rsidRDefault="00E13DF3" w:rsidP="00677A80">
      <w:pPr>
        <w:spacing w:after="0" w:line="240" w:lineRule="auto"/>
        <w:rPr>
          <w:rFonts w:ascii="Calibri" w:eastAsia="Times New Roman" w:hAnsi="Calibri" w:cs="Calibri"/>
          <w:sz w:val="20"/>
          <w:szCs w:val="20"/>
        </w:rPr>
      </w:pPr>
    </w:p>
    <w:p w14:paraId="785E2998" w14:textId="77777777" w:rsidR="00E13DF3" w:rsidRDefault="00E13DF3" w:rsidP="00677A80">
      <w:pPr>
        <w:spacing w:after="0" w:line="240" w:lineRule="auto"/>
        <w:rPr>
          <w:rFonts w:ascii="Calibri" w:eastAsia="Times New Roman" w:hAnsi="Calibri" w:cs="Calibri"/>
          <w:sz w:val="20"/>
          <w:szCs w:val="20"/>
        </w:rPr>
      </w:pPr>
    </w:p>
    <w:p w14:paraId="4F6EB603"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6A43D598" wp14:editId="476621AD">
            <wp:extent cx="4514850" cy="2343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4850" cy="2343150"/>
                    </a:xfrm>
                    <a:prstGeom prst="rect">
                      <a:avLst/>
                    </a:prstGeom>
                  </pic:spPr>
                </pic:pic>
              </a:graphicData>
            </a:graphic>
          </wp:inline>
        </w:drawing>
      </w:r>
    </w:p>
    <w:p w14:paraId="65496C6D" w14:textId="77777777" w:rsidR="00E13DF3" w:rsidRDefault="00E13DF3" w:rsidP="00677A80">
      <w:pPr>
        <w:spacing w:after="0" w:line="240" w:lineRule="auto"/>
        <w:rPr>
          <w:rFonts w:ascii="Calibri" w:eastAsia="Times New Roman" w:hAnsi="Calibri" w:cs="Calibri"/>
          <w:sz w:val="20"/>
          <w:szCs w:val="20"/>
        </w:rPr>
      </w:pPr>
    </w:p>
    <w:p w14:paraId="4CD17B8C" w14:textId="77777777" w:rsidR="00E13DF3" w:rsidRDefault="00E13DF3" w:rsidP="00677A80">
      <w:pPr>
        <w:spacing w:after="0" w:line="240" w:lineRule="auto"/>
        <w:rPr>
          <w:rFonts w:ascii="Calibri" w:eastAsia="Times New Roman" w:hAnsi="Calibri" w:cs="Calibri"/>
          <w:sz w:val="20"/>
          <w:szCs w:val="20"/>
        </w:rPr>
      </w:pPr>
    </w:p>
    <w:p w14:paraId="1B7D7D8F"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3426D48C" wp14:editId="50B4CB83">
            <wp:extent cx="455295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60796" cy="2347188"/>
                    </a:xfrm>
                    <a:prstGeom prst="rect">
                      <a:avLst/>
                    </a:prstGeom>
                  </pic:spPr>
                </pic:pic>
              </a:graphicData>
            </a:graphic>
          </wp:inline>
        </w:drawing>
      </w:r>
    </w:p>
    <w:p w14:paraId="3846864E" w14:textId="77777777" w:rsidR="00E13DF3" w:rsidRDefault="00E13DF3" w:rsidP="00677A80">
      <w:pPr>
        <w:spacing w:after="0" w:line="240" w:lineRule="auto"/>
        <w:rPr>
          <w:rFonts w:ascii="Calibri" w:eastAsia="Times New Roman" w:hAnsi="Calibri" w:cs="Calibri"/>
          <w:sz w:val="20"/>
          <w:szCs w:val="20"/>
        </w:rPr>
      </w:pPr>
    </w:p>
    <w:p w14:paraId="049B3063"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lastRenderedPageBreak/>
        <w:drawing>
          <wp:inline distT="0" distB="0" distL="0" distR="0" wp14:anchorId="42F03376" wp14:editId="13F30BAA">
            <wp:extent cx="4629150" cy="2657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9150" cy="2657475"/>
                    </a:xfrm>
                    <a:prstGeom prst="rect">
                      <a:avLst/>
                    </a:prstGeom>
                  </pic:spPr>
                </pic:pic>
              </a:graphicData>
            </a:graphic>
          </wp:inline>
        </w:drawing>
      </w:r>
    </w:p>
    <w:p w14:paraId="509BF578" w14:textId="77777777" w:rsidR="00E13DF3" w:rsidRDefault="00E13DF3" w:rsidP="00677A80">
      <w:pPr>
        <w:spacing w:after="0" w:line="240" w:lineRule="auto"/>
        <w:rPr>
          <w:rFonts w:ascii="Calibri" w:eastAsia="Times New Roman" w:hAnsi="Calibri" w:cs="Calibri"/>
          <w:sz w:val="20"/>
          <w:szCs w:val="20"/>
        </w:rPr>
      </w:pPr>
    </w:p>
    <w:p w14:paraId="0A24DC95" w14:textId="77777777" w:rsidR="00E13DF3" w:rsidRDefault="00E13DF3" w:rsidP="00677A80">
      <w:pPr>
        <w:spacing w:after="0" w:line="240" w:lineRule="auto"/>
        <w:rPr>
          <w:rFonts w:ascii="Calibri" w:eastAsia="Times New Roman" w:hAnsi="Calibri" w:cs="Calibri"/>
          <w:sz w:val="20"/>
          <w:szCs w:val="20"/>
        </w:rPr>
      </w:pPr>
    </w:p>
    <w:p w14:paraId="432EE764" w14:textId="77777777" w:rsidR="00E13DF3" w:rsidRDefault="00073595" w:rsidP="00C622ED">
      <w:pPr>
        <w:spacing w:after="0" w:line="240" w:lineRule="auto"/>
        <w:jc w:val="center"/>
        <w:rPr>
          <w:rFonts w:ascii="Calibri" w:eastAsia="Times New Roman" w:hAnsi="Calibri" w:cs="Calibri"/>
          <w:sz w:val="20"/>
          <w:szCs w:val="20"/>
        </w:rPr>
      </w:pPr>
      <w:r w:rsidRPr="00073595">
        <w:rPr>
          <w:rFonts w:ascii="Calibri" w:eastAsia="Times New Roman" w:hAnsi="Calibri" w:cs="Calibri"/>
          <w:noProof/>
          <w:sz w:val="20"/>
          <w:szCs w:val="20"/>
          <w:lang w:eastAsia="es-CL"/>
        </w:rPr>
        <w:drawing>
          <wp:inline distT="0" distB="0" distL="0" distR="0" wp14:anchorId="6E132B68" wp14:editId="70752CE4">
            <wp:extent cx="4505325" cy="33909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5325" cy="3390900"/>
                    </a:xfrm>
                    <a:prstGeom prst="rect">
                      <a:avLst/>
                    </a:prstGeom>
                  </pic:spPr>
                </pic:pic>
              </a:graphicData>
            </a:graphic>
          </wp:inline>
        </w:drawing>
      </w:r>
    </w:p>
    <w:p w14:paraId="796FC80F" w14:textId="77777777" w:rsidR="00E13DF3" w:rsidRDefault="00E13DF3" w:rsidP="00677A80">
      <w:pPr>
        <w:spacing w:after="0" w:line="240" w:lineRule="auto"/>
        <w:rPr>
          <w:rFonts w:ascii="Calibri" w:eastAsia="Times New Roman" w:hAnsi="Calibri" w:cs="Calibri"/>
          <w:sz w:val="20"/>
          <w:szCs w:val="20"/>
        </w:rPr>
      </w:pPr>
    </w:p>
    <w:p w14:paraId="505AD465" w14:textId="77777777" w:rsidR="003F0101" w:rsidRDefault="003F0101" w:rsidP="003F0101">
      <w:pPr>
        <w:tabs>
          <w:tab w:val="left" w:pos="975"/>
        </w:tabs>
        <w:spacing w:after="200" w:line="276" w:lineRule="auto"/>
        <w:contextualSpacing/>
        <w:jc w:val="both"/>
        <w:rPr>
          <w:rFonts w:cs="Times New Roman"/>
          <w:b/>
          <w:lang w:val="es-ES"/>
        </w:rPr>
      </w:pPr>
    </w:p>
    <w:p w14:paraId="479304BA" w14:textId="77777777" w:rsidR="002A3262" w:rsidRDefault="002A3262" w:rsidP="003F0101">
      <w:pPr>
        <w:tabs>
          <w:tab w:val="left" w:pos="975"/>
        </w:tabs>
        <w:spacing w:after="200" w:line="276" w:lineRule="auto"/>
        <w:contextualSpacing/>
        <w:jc w:val="both"/>
        <w:rPr>
          <w:rFonts w:cs="Times New Roman"/>
          <w:b/>
          <w:lang w:val="es-ES"/>
        </w:rPr>
      </w:pPr>
    </w:p>
    <w:p w14:paraId="6E292BD5" w14:textId="77777777" w:rsidR="00441E7A" w:rsidRDefault="00441E7A" w:rsidP="003F0101">
      <w:pPr>
        <w:tabs>
          <w:tab w:val="left" w:pos="975"/>
        </w:tabs>
        <w:spacing w:after="200" w:line="276" w:lineRule="auto"/>
        <w:contextualSpacing/>
        <w:jc w:val="both"/>
        <w:rPr>
          <w:rFonts w:cs="Times New Roman"/>
          <w:b/>
          <w:lang w:val="es-ES"/>
        </w:rPr>
      </w:pPr>
    </w:p>
    <w:p w14:paraId="3C838988" w14:textId="77777777" w:rsidR="002A3262" w:rsidRDefault="002A3262" w:rsidP="003F0101">
      <w:pPr>
        <w:tabs>
          <w:tab w:val="left" w:pos="975"/>
        </w:tabs>
        <w:spacing w:after="200" w:line="276" w:lineRule="auto"/>
        <w:contextualSpacing/>
        <w:jc w:val="both"/>
        <w:rPr>
          <w:rFonts w:cs="Times New Roman"/>
          <w:b/>
          <w:lang w:val="es-ES"/>
        </w:rPr>
      </w:pPr>
    </w:p>
    <w:p w14:paraId="1D4009B0" w14:textId="77777777" w:rsidR="00C622ED" w:rsidRDefault="00C622ED" w:rsidP="003F0101">
      <w:pPr>
        <w:tabs>
          <w:tab w:val="left" w:pos="975"/>
        </w:tabs>
        <w:spacing w:after="200" w:line="276" w:lineRule="auto"/>
        <w:contextualSpacing/>
        <w:jc w:val="both"/>
        <w:rPr>
          <w:rFonts w:cs="Times New Roman"/>
          <w:b/>
          <w:lang w:val="es-ES"/>
        </w:rPr>
      </w:pPr>
    </w:p>
    <w:p w14:paraId="3CC07244" w14:textId="77777777" w:rsidR="00C622ED" w:rsidRDefault="00C622ED" w:rsidP="003F0101">
      <w:pPr>
        <w:tabs>
          <w:tab w:val="left" w:pos="975"/>
        </w:tabs>
        <w:spacing w:after="200" w:line="276" w:lineRule="auto"/>
        <w:contextualSpacing/>
        <w:jc w:val="both"/>
        <w:rPr>
          <w:rFonts w:cs="Times New Roman"/>
          <w:b/>
          <w:lang w:val="es-ES"/>
        </w:rPr>
      </w:pPr>
    </w:p>
    <w:p w14:paraId="3DEC5F90" w14:textId="77777777" w:rsidR="00C622ED" w:rsidRDefault="00C622ED" w:rsidP="003F0101">
      <w:pPr>
        <w:tabs>
          <w:tab w:val="left" w:pos="975"/>
        </w:tabs>
        <w:spacing w:after="200" w:line="276" w:lineRule="auto"/>
        <w:contextualSpacing/>
        <w:jc w:val="both"/>
        <w:rPr>
          <w:rFonts w:cs="Times New Roman"/>
          <w:b/>
          <w:lang w:val="es-ES"/>
        </w:rPr>
      </w:pPr>
    </w:p>
    <w:p w14:paraId="301AEE61" w14:textId="77777777" w:rsidR="00C622ED" w:rsidRPr="003F0101" w:rsidRDefault="00C622ED" w:rsidP="003F0101">
      <w:pPr>
        <w:tabs>
          <w:tab w:val="left" w:pos="975"/>
        </w:tabs>
        <w:spacing w:after="200" w:line="276" w:lineRule="auto"/>
        <w:contextualSpacing/>
        <w:jc w:val="both"/>
        <w:rPr>
          <w:rFonts w:cs="Times New Roman"/>
          <w:b/>
          <w:lang w:val="es-ES"/>
        </w:rPr>
      </w:pPr>
    </w:p>
    <w:p w14:paraId="1437DBA1" w14:textId="77777777" w:rsidR="00E13DF3" w:rsidRDefault="00E13DF3" w:rsidP="00677A80">
      <w:pPr>
        <w:spacing w:after="0" w:line="240" w:lineRule="auto"/>
        <w:rPr>
          <w:rFonts w:ascii="Calibri" w:eastAsia="Times New Roman" w:hAnsi="Calibri" w:cs="Calibri"/>
          <w:sz w:val="20"/>
          <w:szCs w:val="20"/>
        </w:rPr>
      </w:pPr>
    </w:p>
    <w:p w14:paraId="3DF1618A" w14:textId="77777777" w:rsidR="00476843" w:rsidRPr="003F0101" w:rsidRDefault="00476843" w:rsidP="00476843">
      <w:pPr>
        <w:spacing w:after="0" w:line="240" w:lineRule="auto"/>
        <w:rPr>
          <w:rFonts w:ascii="Calibri" w:eastAsia="Times New Roman" w:hAnsi="Calibri" w:cs="Calibri"/>
          <w:b/>
          <w:sz w:val="20"/>
          <w:szCs w:val="20"/>
        </w:rPr>
      </w:pPr>
      <w:r w:rsidRPr="003F0101">
        <w:rPr>
          <w:rFonts w:ascii="Calibri" w:eastAsia="Times New Roman" w:hAnsi="Calibri" w:cs="Calibri"/>
          <w:b/>
          <w:sz w:val="20"/>
          <w:szCs w:val="20"/>
        </w:rPr>
        <w:lastRenderedPageBreak/>
        <w:t>ÍTEM DE DESARROLLO: Responde cada pregunta en el espacio dado</w:t>
      </w:r>
      <w:r w:rsidR="00ED1F7F">
        <w:rPr>
          <w:rFonts w:ascii="Calibri" w:eastAsia="Times New Roman" w:hAnsi="Calibri" w:cs="Calibri"/>
          <w:b/>
          <w:sz w:val="20"/>
          <w:szCs w:val="20"/>
        </w:rPr>
        <w:t xml:space="preserve"> de acuerdo a la información entregada.</w:t>
      </w:r>
    </w:p>
    <w:p w14:paraId="7037D1DB" w14:textId="77777777" w:rsidR="00476843" w:rsidRPr="003F0101" w:rsidRDefault="00476843" w:rsidP="00476843">
      <w:pPr>
        <w:spacing w:after="0" w:line="240" w:lineRule="auto"/>
        <w:rPr>
          <w:rFonts w:ascii="Calibri" w:eastAsia="Times New Roman" w:hAnsi="Calibri" w:cs="Calibri"/>
          <w:b/>
          <w:sz w:val="20"/>
          <w:szCs w:val="20"/>
        </w:rPr>
      </w:pPr>
      <w:r w:rsidRPr="003F0101">
        <w:rPr>
          <w:rFonts w:ascii="Calibri" w:eastAsia="Times New Roman" w:hAnsi="Calibri" w:cs="Calibri"/>
          <w:b/>
          <w:sz w:val="20"/>
          <w:szCs w:val="20"/>
        </w:rPr>
        <w:t xml:space="preserve">                                         Habilidad: Argumentar/Reflexionar.</w:t>
      </w:r>
    </w:p>
    <w:p w14:paraId="287ABFE3" w14:textId="77777777" w:rsidR="00E13DF3" w:rsidRPr="003F0101" w:rsidRDefault="00E13DF3" w:rsidP="00677A80">
      <w:pPr>
        <w:spacing w:after="0" w:line="240" w:lineRule="auto"/>
        <w:rPr>
          <w:rFonts w:ascii="Calibri" w:eastAsia="Times New Roman" w:hAnsi="Calibri" w:cs="Calibri"/>
          <w:b/>
          <w:sz w:val="20"/>
          <w:szCs w:val="20"/>
        </w:rPr>
      </w:pPr>
    </w:p>
    <w:p w14:paraId="08202EBA" w14:textId="77777777" w:rsidR="00677A80" w:rsidRPr="00677A80" w:rsidRDefault="001306AA"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w:t>
      </w:r>
    </w:p>
    <w:p w14:paraId="55AD3F14" w14:textId="77777777" w:rsidR="00677A80" w:rsidRDefault="00F66EAD"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t>1</w:t>
      </w:r>
      <w:r w:rsidR="00677A80" w:rsidRPr="00677A80">
        <w:rPr>
          <w:rFonts w:ascii="Calibri" w:eastAsia="Times New Roman" w:hAnsi="Calibri" w:cs="Calibri"/>
          <w:sz w:val="20"/>
          <w:szCs w:val="20"/>
        </w:rPr>
        <w:t>.¿Porque es importante l</w:t>
      </w:r>
      <w:r>
        <w:rPr>
          <w:rFonts w:ascii="Calibri" w:eastAsia="Times New Roman" w:hAnsi="Calibri" w:cs="Calibri"/>
          <w:sz w:val="20"/>
          <w:szCs w:val="20"/>
        </w:rPr>
        <w:t>a higiene en la manipulación de alimentos?</w:t>
      </w:r>
    </w:p>
    <w:p w14:paraId="7259D43B" w14:textId="77777777" w:rsidR="002E167D" w:rsidRDefault="002E167D" w:rsidP="00677A80">
      <w:pPr>
        <w:spacing w:after="0" w:line="240" w:lineRule="auto"/>
        <w:rPr>
          <w:rFonts w:ascii="Calibri" w:eastAsia="Times New Roman" w:hAnsi="Calibri" w:cs="Calibri"/>
          <w:sz w:val="20"/>
          <w:szCs w:val="20"/>
        </w:rPr>
      </w:pPr>
    </w:p>
    <w:p w14:paraId="7B2FBFD6" w14:textId="77777777" w:rsidR="002E167D" w:rsidRDefault="002E167D" w:rsidP="00677A80">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71DF5DDD" w14:textId="77777777" w:rsidR="00F66EAD" w:rsidRDefault="00F66EAD" w:rsidP="00677A80">
      <w:pPr>
        <w:spacing w:after="0" w:line="240" w:lineRule="auto"/>
        <w:rPr>
          <w:rFonts w:ascii="Calibri" w:eastAsia="Times New Roman" w:hAnsi="Calibri" w:cs="Calibri"/>
          <w:sz w:val="20"/>
          <w:szCs w:val="20"/>
        </w:rPr>
      </w:pPr>
    </w:p>
    <w:p w14:paraId="2120E17F" w14:textId="77777777" w:rsidR="00F66EAD" w:rsidRDefault="00F66EAD" w:rsidP="00F66EAD">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2. Explique que establece el Reglamento Sanitario de los Alimentos (R.S.A)</w:t>
      </w:r>
    </w:p>
    <w:p w14:paraId="05778282"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54D65FA3" w14:textId="77777777" w:rsidR="00677A80" w:rsidRPr="00677A80" w:rsidRDefault="00677A80" w:rsidP="00677A80">
      <w:pPr>
        <w:spacing w:after="0" w:line="240" w:lineRule="auto"/>
        <w:rPr>
          <w:rFonts w:ascii="Calibri" w:eastAsia="Times New Roman" w:hAnsi="Calibri" w:cs="Calibri"/>
          <w:sz w:val="20"/>
          <w:szCs w:val="20"/>
        </w:rPr>
      </w:pPr>
    </w:p>
    <w:p w14:paraId="3F1FC2B6" w14:textId="77777777" w:rsidR="002A3262" w:rsidRDefault="002A3262" w:rsidP="00677A80">
      <w:pPr>
        <w:spacing w:after="0" w:line="240" w:lineRule="auto"/>
        <w:rPr>
          <w:rFonts w:ascii="Calibri" w:eastAsia="Times New Roman" w:hAnsi="Calibri" w:cs="Calibri"/>
          <w:sz w:val="20"/>
          <w:szCs w:val="20"/>
        </w:rPr>
      </w:pPr>
    </w:p>
    <w:p w14:paraId="407D996F" w14:textId="77777777" w:rsidR="00677A80" w:rsidRDefault="00677A80" w:rsidP="00677A80">
      <w:pPr>
        <w:spacing w:after="0" w:line="240" w:lineRule="auto"/>
        <w:rPr>
          <w:rFonts w:ascii="Calibri" w:eastAsia="Times New Roman" w:hAnsi="Calibri" w:cs="Calibri"/>
          <w:sz w:val="20"/>
          <w:szCs w:val="20"/>
        </w:rPr>
      </w:pPr>
      <w:r w:rsidRPr="00677A80">
        <w:rPr>
          <w:rFonts w:ascii="Calibri" w:eastAsia="Times New Roman" w:hAnsi="Calibri" w:cs="Calibri"/>
          <w:sz w:val="20"/>
          <w:szCs w:val="20"/>
        </w:rPr>
        <w:t>3. ¿Qué debemos recordar de la higiene</w:t>
      </w:r>
      <w:r w:rsidR="00F66EAD">
        <w:rPr>
          <w:rFonts w:ascii="Calibri" w:eastAsia="Times New Roman" w:hAnsi="Calibri" w:cs="Calibri"/>
          <w:sz w:val="20"/>
          <w:szCs w:val="20"/>
        </w:rPr>
        <w:t xml:space="preserve"> personal? .Enumere y explique 2</w:t>
      </w:r>
      <w:r w:rsidRPr="00677A80">
        <w:rPr>
          <w:rFonts w:ascii="Calibri" w:eastAsia="Times New Roman" w:hAnsi="Calibri" w:cs="Calibri"/>
          <w:sz w:val="20"/>
          <w:szCs w:val="20"/>
        </w:rPr>
        <w:t xml:space="preserve"> normas.</w:t>
      </w:r>
    </w:p>
    <w:p w14:paraId="2D73FE95" w14:textId="77777777" w:rsidR="00AF440C" w:rsidRDefault="002E167D" w:rsidP="00677A80">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w:t>
      </w:r>
      <w:r w:rsidR="00AF440C">
        <w:t>_______________________________</w:t>
      </w:r>
    </w:p>
    <w:p w14:paraId="55FA6A00" w14:textId="77777777" w:rsidR="00AF440C" w:rsidRDefault="00AF440C" w:rsidP="00677A80">
      <w:pPr>
        <w:spacing w:after="0" w:line="240" w:lineRule="auto"/>
        <w:rPr>
          <w:rFonts w:ascii="Calibri" w:eastAsia="Times New Roman" w:hAnsi="Calibri" w:cs="Calibri"/>
          <w:sz w:val="20"/>
          <w:szCs w:val="20"/>
        </w:rPr>
      </w:pPr>
    </w:p>
    <w:p w14:paraId="02C173F8" w14:textId="77777777" w:rsidR="00D952F9" w:rsidRDefault="00AF440C"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4</w:t>
      </w:r>
      <w:r w:rsidR="00360AB7">
        <w:rPr>
          <w:rFonts w:ascii="Calibri" w:eastAsia="Times New Roman" w:hAnsi="Calibri" w:cs="Calibri"/>
          <w:sz w:val="20"/>
          <w:szCs w:val="20"/>
        </w:rPr>
        <w:t xml:space="preserve">. </w:t>
      </w:r>
      <w:r w:rsidR="00D952F9">
        <w:rPr>
          <w:rFonts w:ascii="Calibri" w:eastAsia="Times New Roman" w:hAnsi="Calibri" w:cs="Calibri"/>
          <w:sz w:val="20"/>
          <w:szCs w:val="20"/>
        </w:rPr>
        <w:t>Diseñar un Afiche relacionando el proceso de Técnica de Lavado de Manos y uso del uniforme de cocina</w:t>
      </w:r>
    </w:p>
    <w:p w14:paraId="528AAF22" w14:textId="77777777" w:rsidR="00BE3818" w:rsidRDefault="00F22397"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Instrucciones: Diseñar en un b</w:t>
      </w:r>
      <w:r w:rsidR="00BE3818">
        <w:rPr>
          <w:rFonts w:ascii="Calibri" w:eastAsia="Times New Roman" w:hAnsi="Calibri" w:cs="Calibri"/>
          <w:sz w:val="20"/>
          <w:szCs w:val="20"/>
        </w:rPr>
        <w:t xml:space="preserve">lock </w:t>
      </w:r>
      <w:r w:rsidR="00CD595A">
        <w:rPr>
          <w:rFonts w:ascii="Calibri" w:eastAsia="Times New Roman" w:hAnsi="Calibri" w:cs="Calibri"/>
          <w:sz w:val="20"/>
          <w:szCs w:val="20"/>
        </w:rPr>
        <w:t>,cartulina y/otros</w:t>
      </w:r>
      <w:r w:rsidR="00BE3818">
        <w:rPr>
          <w:rFonts w:ascii="Calibri" w:eastAsia="Times New Roman" w:hAnsi="Calibri" w:cs="Calibri"/>
          <w:sz w:val="20"/>
          <w:szCs w:val="20"/>
        </w:rPr>
        <w:t>, dibujar y pintar relacionando tema central.</w:t>
      </w:r>
    </w:p>
    <w:p w14:paraId="2D6D947B" w14:textId="77777777" w:rsidR="00C622ED" w:rsidRDefault="00C622ED"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Utilizar internet para revisar otros modelos de afiches.</w:t>
      </w:r>
    </w:p>
    <w:p w14:paraId="5FE5F717" w14:textId="77777777" w:rsidR="00C622ED" w:rsidRDefault="00C622ED" w:rsidP="00360AB7">
      <w:pPr>
        <w:spacing w:after="0" w:line="240" w:lineRule="auto"/>
        <w:rPr>
          <w:rFonts w:ascii="Calibri" w:eastAsia="Times New Roman" w:hAnsi="Calibri" w:cs="Calibri"/>
          <w:sz w:val="20"/>
          <w:szCs w:val="20"/>
        </w:rPr>
      </w:pPr>
    </w:p>
    <w:p w14:paraId="14452757" w14:textId="77777777" w:rsidR="00360AB7" w:rsidRDefault="00D952F9"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w:t>
      </w:r>
      <w:r w:rsidR="00360AB7" w:rsidRPr="00D952F9">
        <w:rPr>
          <w:rFonts w:ascii="Calibri" w:eastAsia="Times New Roman" w:hAnsi="Calibri" w:cs="Calibri"/>
          <w:sz w:val="20"/>
          <w:szCs w:val="20"/>
        </w:rPr>
        <w:t>Habilidad: Crear /Inventar/Resolver.</w:t>
      </w:r>
    </w:p>
    <w:p w14:paraId="3C03035B" w14:textId="77777777" w:rsidR="00D952F9" w:rsidRDefault="00B33BD5"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  </w:t>
      </w:r>
    </w:p>
    <w:p w14:paraId="5AA4903A" w14:textId="77777777" w:rsidR="00B33BD5" w:rsidRPr="00C622ED" w:rsidRDefault="00B33BD5" w:rsidP="00677A80">
      <w:pPr>
        <w:spacing w:after="0" w:line="240" w:lineRule="auto"/>
        <w:rPr>
          <w:rFonts w:ascii="Calibri" w:eastAsia="Times New Roman" w:hAnsi="Calibri" w:cs="Calibri"/>
          <w:sz w:val="20"/>
          <w:szCs w:val="20"/>
          <w:u w:val="single"/>
        </w:rPr>
      </w:pPr>
      <w:r w:rsidRPr="00C622ED">
        <w:rPr>
          <w:rFonts w:ascii="Calibri" w:eastAsia="Times New Roman" w:hAnsi="Calibri" w:cs="Calibri"/>
          <w:sz w:val="20"/>
          <w:szCs w:val="20"/>
          <w:u w:val="single"/>
        </w:rPr>
        <w:t>Ejemplo De Afiche:</w:t>
      </w:r>
    </w:p>
    <w:p w14:paraId="763DD68F" w14:textId="77777777" w:rsidR="00B33BD5" w:rsidRDefault="00B33BD5" w:rsidP="00B33BD5">
      <w:pPr>
        <w:spacing w:after="0" w:line="240" w:lineRule="auto"/>
        <w:jc w:val="center"/>
        <w:rPr>
          <w:rFonts w:ascii="Calibri" w:eastAsia="Times New Roman" w:hAnsi="Calibri" w:cs="Calibri"/>
          <w:sz w:val="20"/>
          <w:szCs w:val="20"/>
        </w:rPr>
      </w:pPr>
      <w:r w:rsidRPr="00B33BD5">
        <w:rPr>
          <w:rFonts w:ascii="Calibri" w:eastAsia="Times New Roman" w:hAnsi="Calibri" w:cs="Calibri"/>
          <w:noProof/>
          <w:sz w:val="20"/>
          <w:szCs w:val="20"/>
          <w:lang w:eastAsia="es-CL"/>
        </w:rPr>
        <w:drawing>
          <wp:inline distT="0" distB="0" distL="0" distR="0" wp14:anchorId="5A480742" wp14:editId="184B667D">
            <wp:extent cx="2857500" cy="2181225"/>
            <wp:effectExtent l="0" t="0" r="0" b="9525"/>
            <wp:docPr id="10" name="Imagen 10" descr="C:\Users\Jessica\Desktop\A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ca\Desktop\Afich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181225"/>
                    </a:xfrm>
                    <a:prstGeom prst="rect">
                      <a:avLst/>
                    </a:prstGeom>
                    <a:noFill/>
                    <a:ln>
                      <a:noFill/>
                    </a:ln>
                  </pic:spPr>
                </pic:pic>
              </a:graphicData>
            </a:graphic>
          </wp:inline>
        </w:drawing>
      </w:r>
    </w:p>
    <w:p w14:paraId="3D5D35D1" w14:textId="77777777" w:rsidR="00B33BD5" w:rsidRPr="00CD595A" w:rsidRDefault="00CD595A" w:rsidP="00677A80">
      <w:pPr>
        <w:spacing w:after="0" w:line="240" w:lineRule="auto"/>
        <w:rPr>
          <w:rFonts w:ascii="Calibri" w:eastAsia="Times New Roman" w:hAnsi="Calibri" w:cs="Calibri"/>
          <w:b/>
          <w:sz w:val="20"/>
          <w:szCs w:val="20"/>
        </w:rPr>
      </w:pPr>
      <w:r w:rsidRPr="00CD595A">
        <w:rPr>
          <w:rFonts w:ascii="Calibri" w:eastAsia="Times New Roman" w:hAnsi="Calibri" w:cs="Calibri"/>
          <w:b/>
          <w:sz w:val="20"/>
          <w:szCs w:val="20"/>
        </w:rPr>
        <w:lastRenderedPageBreak/>
        <w:t>DESARROLLO: Dibujar Afiche y pintar</w:t>
      </w:r>
    </w:p>
    <w:p w14:paraId="3BE67528" w14:textId="77777777" w:rsidR="00CD595A" w:rsidRDefault="007008CC" w:rsidP="00677A80">
      <w:pPr>
        <w:spacing w:after="0" w:line="240" w:lineRule="auto"/>
        <w:rPr>
          <w:rFonts w:ascii="Calibri" w:eastAsia="Times New Roman" w:hAnsi="Calibri" w:cs="Calibri"/>
          <w:sz w:val="20"/>
          <w:szCs w:val="20"/>
        </w:rPr>
      </w:pPr>
      <w:r>
        <w:rPr>
          <w:rFonts w:ascii="Calibri" w:eastAsia="Times New Roman" w:hAnsi="Calibri" w:cs="Calibri"/>
          <w:noProof/>
          <w:sz w:val="20"/>
          <w:szCs w:val="20"/>
          <w:lang w:eastAsia="es-CL"/>
        </w:rPr>
        <mc:AlternateContent>
          <mc:Choice Requires="wps">
            <w:drawing>
              <wp:anchor distT="0" distB="0" distL="114300" distR="114300" simplePos="0" relativeHeight="251662336" behindDoc="0" locked="0" layoutInCell="1" allowOverlap="1" wp14:anchorId="1FA79863" wp14:editId="7B8DD2AC">
                <wp:simplePos x="0" y="0"/>
                <wp:positionH relativeFrom="column">
                  <wp:posOffset>-375285</wp:posOffset>
                </wp:positionH>
                <wp:positionV relativeFrom="paragraph">
                  <wp:posOffset>183515</wp:posOffset>
                </wp:positionV>
                <wp:extent cx="6353175" cy="8229600"/>
                <wp:effectExtent l="0" t="0" r="28575" b="19050"/>
                <wp:wrapNone/>
                <wp:docPr id="1" name="Cuadro de texto 1"/>
                <wp:cNvGraphicFramePr/>
                <a:graphic xmlns:a="http://schemas.openxmlformats.org/drawingml/2006/main">
                  <a:graphicData uri="http://schemas.microsoft.com/office/word/2010/wordprocessingShape">
                    <wps:wsp>
                      <wps:cNvSpPr txBox="1"/>
                      <wps:spPr>
                        <a:xfrm>
                          <a:off x="0" y="0"/>
                          <a:ext cx="6353175" cy="822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55231A" w14:textId="77777777" w:rsidR="007008CC" w:rsidRDefault="007008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27FCE" id="_x0000_t202" coordsize="21600,21600" o:spt="202" path="m,l,21600r21600,l21600,xe">
                <v:stroke joinstyle="miter"/>
                <v:path gradientshapeok="t" o:connecttype="rect"/>
              </v:shapetype>
              <v:shape id="Cuadro de texto 1" o:spid="_x0000_s1026" type="#_x0000_t202" style="position:absolute;margin-left:-29.55pt;margin-top:14.45pt;width:500.25pt;height:9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" fillcolor="white [3201]" strokeweight=".5pt">
                <v:textbox>
                  <w:txbxContent>
                    <w:p w:rsidR="007008CC" w:rsidRDefault="007008CC"/>
                  </w:txbxContent>
                </v:textbox>
              </v:shape>
            </w:pict>
          </mc:Fallback>
        </mc:AlternateContent>
      </w:r>
    </w:p>
    <w:p w14:paraId="13295E65" w14:textId="77777777" w:rsidR="00CD595A" w:rsidRDefault="00CD595A" w:rsidP="00677A80">
      <w:pPr>
        <w:spacing w:after="0" w:line="240" w:lineRule="auto"/>
        <w:rPr>
          <w:rFonts w:ascii="Calibri" w:eastAsia="Times New Roman" w:hAnsi="Calibri" w:cs="Calibri"/>
          <w:sz w:val="20"/>
          <w:szCs w:val="20"/>
        </w:rPr>
      </w:pPr>
    </w:p>
    <w:p w14:paraId="3516FA85" w14:textId="77777777" w:rsidR="00CD595A" w:rsidRDefault="00CD595A" w:rsidP="00677A80">
      <w:pPr>
        <w:spacing w:after="0" w:line="240" w:lineRule="auto"/>
        <w:rPr>
          <w:rFonts w:ascii="Calibri" w:eastAsia="Times New Roman" w:hAnsi="Calibri" w:cs="Calibri"/>
          <w:sz w:val="20"/>
          <w:szCs w:val="20"/>
        </w:rPr>
      </w:pPr>
    </w:p>
    <w:p w14:paraId="4D959223" w14:textId="77777777" w:rsidR="00CD595A" w:rsidRDefault="00CD595A" w:rsidP="00677A80">
      <w:pPr>
        <w:spacing w:after="0" w:line="240" w:lineRule="auto"/>
        <w:rPr>
          <w:rFonts w:ascii="Calibri" w:eastAsia="Times New Roman" w:hAnsi="Calibri" w:cs="Calibri"/>
          <w:sz w:val="20"/>
          <w:szCs w:val="20"/>
        </w:rPr>
      </w:pPr>
    </w:p>
    <w:p w14:paraId="7E14300A" w14:textId="77777777" w:rsidR="00CD595A" w:rsidRDefault="00CD595A" w:rsidP="00677A80">
      <w:pPr>
        <w:spacing w:after="0" w:line="240" w:lineRule="auto"/>
        <w:rPr>
          <w:rFonts w:ascii="Calibri" w:eastAsia="Times New Roman" w:hAnsi="Calibri" w:cs="Calibri"/>
          <w:sz w:val="20"/>
          <w:szCs w:val="20"/>
        </w:rPr>
      </w:pPr>
    </w:p>
    <w:p w14:paraId="6783DBFA" w14:textId="77777777" w:rsidR="00CD595A" w:rsidRDefault="00CD595A" w:rsidP="00677A80">
      <w:pPr>
        <w:spacing w:after="0" w:line="240" w:lineRule="auto"/>
        <w:rPr>
          <w:rFonts w:ascii="Calibri" w:eastAsia="Times New Roman" w:hAnsi="Calibri" w:cs="Calibri"/>
          <w:sz w:val="20"/>
          <w:szCs w:val="20"/>
        </w:rPr>
      </w:pPr>
    </w:p>
    <w:p w14:paraId="489AF8D6" w14:textId="77777777" w:rsidR="00CD595A" w:rsidRDefault="00CD595A" w:rsidP="00677A80">
      <w:pPr>
        <w:spacing w:after="0" w:line="240" w:lineRule="auto"/>
        <w:rPr>
          <w:rFonts w:ascii="Calibri" w:eastAsia="Times New Roman" w:hAnsi="Calibri" w:cs="Calibri"/>
          <w:sz w:val="20"/>
          <w:szCs w:val="20"/>
        </w:rPr>
      </w:pPr>
    </w:p>
    <w:p w14:paraId="7C48FC9C" w14:textId="77777777" w:rsidR="00CD595A" w:rsidRDefault="00CD595A" w:rsidP="00677A80">
      <w:pPr>
        <w:spacing w:after="0" w:line="240" w:lineRule="auto"/>
        <w:rPr>
          <w:rFonts w:ascii="Calibri" w:eastAsia="Times New Roman" w:hAnsi="Calibri" w:cs="Calibri"/>
          <w:sz w:val="20"/>
          <w:szCs w:val="20"/>
        </w:rPr>
      </w:pPr>
    </w:p>
    <w:p w14:paraId="170FE8D5" w14:textId="77777777" w:rsidR="00CD595A" w:rsidRDefault="00CD595A" w:rsidP="00677A80">
      <w:pPr>
        <w:spacing w:after="0" w:line="240" w:lineRule="auto"/>
        <w:rPr>
          <w:rFonts w:ascii="Calibri" w:eastAsia="Times New Roman" w:hAnsi="Calibri" w:cs="Calibri"/>
          <w:sz w:val="20"/>
          <w:szCs w:val="20"/>
        </w:rPr>
      </w:pPr>
    </w:p>
    <w:p w14:paraId="5863E61B" w14:textId="77777777" w:rsidR="00CD595A" w:rsidRDefault="00CD595A" w:rsidP="00677A80">
      <w:pPr>
        <w:spacing w:after="0" w:line="240" w:lineRule="auto"/>
        <w:rPr>
          <w:rFonts w:ascii="Calibri" w:eastAsia="Times New Roman" w:hAnsi="Calibri" w:cs="Calibri"/>
          <w:sz w:val="20"/>
          <w:szCs w:val="20"/>
        </w:rPr>
      </w:pPr>
    </w:p>
    <w:p w14:paraId="0B7F7287" w14:textId="77777777" w:rsidR="00CD595A" w:rsidRDefault="00CD595A" w:rsidP="00677A80">
      <w:pPr>
        <w:spacing w:after="0" w:line="240" w:lineRule="auto"/>
        <w:rPr>
          <w:rFonts w:ascii="Calibri" w:eastAsia="Times New Roman" w:hAnsi="Calibri" w:cs="Calibri"/>
          <w:sz w:val="20"/>
          <w:szCs w:val="20"/>
        </w:rPr>
      </w:pPr>
    </w:p>
    <w:p w14:paraId="33595AEB" w14:textId="77777777" w:rsidR="00CD595A" w:rsidRDefault="00CD595A" w:rsidP="00677A80">
      <w:pPr>
        <w:spacing w:after="0" w:line="240" w:lineRule="auto"/>
        <w:rPr>
          <w:rFonts w:ascii="Calibri" w:eastAsia="Times New Roman" w:hAnsi="Calibri" w:cs="Calibri"/>
          <w:sz w:val="20"/>
          <w:szCs w:val="20"/>
        </w:rPr>
      </w:pPr>
    </w:p>
    <w:p w14:paraId="0601B3DB" w14:textId="77777777" w:rsidR="00CD595A" w:rsidRDefault="00CD595A" w:rsidP="00677A80">
      <w:pPr>
        <w:spacing w:after="0" w:line="240" w:lineRule="auto"/>
        <w:rPr>
          <w:rFonts w:ascii="Calibri" w:eastAsia="Times New Roman" w:hAnsi="Calibri" w:cs="Calibri"/>
          <w:sz w:val="20"/>
          <w:szCs w:val="20"/>
        </w:rPr>
      </w:pPr>
    </w:p>
    <w:p w14:paraId="0A5D7ACE" w14:textId="77777777" w:rsidR="00CD595A" w:rsidRDefault="00CD595A" w:rsidP="00677A80">
      <w:pPr>
        <w:spacing w:after="0" w:line="240" w:lineRule="auto"/>
        <w:rPr>
          <w:rFonts w:ascii="Calibri" w:eastAsia="Times New Roman" w:hAnsi="Calibri" w:cs="Calibri"/>
          <w:sz w:val="20"/>
          <w:szCs w:val="20"/>
        </w:rPr>
      </w:pPr>
    </w:p>
    <w:p w14:paraId="3F3CE4B0" w14:textId="77777777" w:rsidR="00CD595A" w:rsidRDefault="00CD595A" w:rsidP="00677A80">
      <w:pPr>
        <w:spacing w:after="0" w:line="240" w:lineRule="auto"/>
        <w:rPr>
          <w:rFonts w:ascii="Calibri" w:eastAsia="Times New Roman" w:hAnsi="Calibri" w:cs="Calibri"/>
          <w:sz w:val="20"/>
          <w:szCs w:val="20"/>
        </w:rPr>
      </w:pPr>
    </w:p>
    <w:p w14:paraId="1E1E0217" w14:textId="77777777" w:rsidR="00CD595A" w:rsidRDefault="00CD595A" w:rsidP="00677A80">
      <w:pPr>
        <w:spacing w:after="0" w:line="240" w:lineRule="auto"/>
        <w:rPr>
          <w:rFonts w:ascii="Calibri" w:eastAsia="Times New Roman" w:hAnsi="Calibri" w:cs="Calibri"/>
          <w:sz w:val="20"/>
          <w:szCs w:val="20"/>
        </w:rPr>
      </w:pPr>
    </w:p>
    <w:p w14:paraId="0042F125" w14:textId="77777777" w:rsidR="00CD595A" w:rsidRDefault="00CD595A" w:rsidP="00677A80">
      <w:pPr>
        <w:spacing w:after="0" w:line="240" w:lineRule="auto"/>
        <w:rPr>
          <w:rFonts w:ascii="Calibri" w:eastAsia="Times New Roman" w:hAnsi="Calibri" w:cs="Calibri"/>
          <w:sz w:val="20"/>
          <w:szCs w:val="20"/>
        </w:rPr>
      </w:pPr>
    </w:p>
    <w:p w14:paraId="2329C22E" w14:textId="77777777" w:rsidR="00CD595A" w:rsidRDefault="00CD595A" w:rsidP="00677A80">
      <w:pPr>
        <w:spacing w:after="0" w:line="240" w:lineRule="auto"/>
        <w:rPr>
          <w:rFonts w:ascii="Calibri" w:eastAsia="Times New Roman" w:hAnsi="Calibri" w:cs="Calibri"/>
          <w:sz w:val="20"/>
          <w:szCs w:val="20"/>
        </w:rPr>
      </w:pPr>
    </w:p>
    <w:p w14:paraId="140B18DC" w14:textId="77777777" w:rsidR="00CD595A" w:rsidRDefault="00CD595A" w:rsidP="00677A80">
      <w:pPr>
        <w:spacing w:after="0" w:line="240" w:lineRule="auto"/>
        <w:rPr>
          <w:rFonts w:ascii="Calibri" w:eastAsia="Times New Roman" w:hAnsi="Calibri" w:cs="Calibri"/>
          <w:sz w:val="20"/>
          <w:szCs w:val="20"/>
        </w:rPr>
      </w:pPr>
    </w:p>
    <w:p w14:paraId="08C56FFD" w14:textId="77777777" w:rsidR="00CD595A" w:rsidRDefault="00CD595A" w:rsidP="00677A80">
      <w:pPr>
        <w:spacing w:after="0" w:line="240" w:lineRule="auto"/>
        <w:rPr>
          <w:rFonts w:ascii="Calibri" w:eastAsia="Times New Roman" w:hAnsi="Calibri" w:cs="Calibri"/>
          <w:sz w:val="20"/>
          <w:szCs w:val="20"/>
        </w:rPr>
      </w:pPr>
    </w:p>
    <w:p w14:paraId="1965FC01" w14:textId="77777777" w:rsidR="00CD595A" w:rsidRDefault="00CD595A" w:rsidP="00677A80">
      <w:pPr>
        <w:spacing w:after="0" w:line="240" w:lineRule="auto"/>
        <w:rPr>
          <w:rFonts w:ascii="Calibri" w:eastAsia="Times New Roman" w:hAnsi="Calibri" w:cs="Calibri"/>
          <w:sz w:val="20"/>
          <w:szCs w:val="20"/>
        </w:rPr>
      </w:pPr>
    </w:p>
    <w:p w14:paraId="78816397" w14:textId="77777777" w:rsidR="00CD595A" w:rsidRDefault="00CD595A" w:rsidP="00677A80">
      <w:pPr>
        <w:spacing w:after="0" w:line="240" w:lineRule="auto"/>
        <w:rPr>
          <w:rFonts w:ascii="Calibri" w:eastAsia="Times New Roman" w:hAnsi="Calibri" w:cs="Calibri"/>
          <w:sz w:val="20"/>
          <w:szCs w:val="20"/>
        </w:rPr>
      </w:pPr>
    </w:p>
    <w:p w14:paraId="16D67EA9" w14:textId="77777777" w:rsidR="00CD595A" w:rsidRDefault="00CD595A" w:rsidP="00677A80">
      <w:pPr>
        <w:spacing w:after="0" w:line="240" w:lineRule="auto"/>
        <w:rPr>
          <w:rFonts w:ascii="Calibri" w:eastAsia="Times New Roman" w:hAnsi="Calibri" w:cs="Calibri"/>
          <w:sz w:val="20"/>
          <w:szCs w:val="20"/>
        </w:rPr>
      </w:pPr>
    </w:p>
    <w:p w14:paraId="3DC5D4F7" w14:textId="77777777" w:rsidR="00CD595A" w:rsidRDefault="00CD595A" w:rsidP="00677A80">
      <w:pPr>
        <w:spacing w:after="0" w:line="240" w:lineRule="auto"/>
        <w:rPr>
          <w:rFonts w:ascii="Calibri" w:eastAsia="Times New Roman" w:hAnsi="Calibri" w:cs="Calibri"/>
          <w:sz w:val="20"/>
          <w:szCs w:val="20"/>
        </w:rPr>
      </w:pPr>
    </w:p>
    <w:p w14:paraId="6987CAB7" w14:textId="77777777" w:rsidR="00CD595A" w:rsidRDefault="00CD595A" w:rsidP="00677A80">
      <w:pPr>
        <w:spacing w:after="0" w:line="240" w:lineRule="auto"/>
        <w:rPr>
          <w:rFonts w:ascii="Calibri" w:eastAsia="Times New Roman" w:hAnsi="Calibri" w:cs="Calibri"/>
          <w:sz w:val="20"/>
          <w:szCs w:val="20"/>
        </w:rPr>
      </w:pPr>
    </w:p>
    <w:p w14:paraId="1978B728" w14:textId="77777777" w:rsidR="00CD595A" w:rsidRDefault="00CD595A" w:rsidP="00677A80">
      <w:pPr>
        <w:spacing w:after="0" w:line="240" w:lineRule="auto"/>
        <w:rPr>
          <w:rFonts w:ascii="Calibri" w:eastAsia="Times New Roman" w:hAnsi="Calibri" w:cs="Calibri"/>
          <w:sz w:val="20"/>
          <w:szCs w:val="20"/>
        </w:rPr>
      </w:pPr>
    </w:p>
    <w:p w14:paraId="471749DB" w14:textId="77777777" w:rsidR="00CD595A" w:rsidRDefault="00CD595A" w:rsidP="00677A80">
      <w:pPr>
        <w:spacing w:after="0" w:line="240" w:lineRule="auto"/>
        <w:rPr>
          <w:rFonts w:ascii="Calibri" w:eastAsia="Times New Roman" w:hAnsi="Calibri" w:cs="Calibri"/>
          <w:sz w:val="20"/>
          <w:szCs w:val="20"/>
        </w:rPr>
      </w:pPr>
    </w:p>
    <w:p w14:paraId="6379259B" w14:textId="77777777" w:rsidR="00CD595A" w:rsidRDefault="00CD595A" w:rsidP="00677A80">
      <w:pPr>
        <w:spacing w:after="0" w:line="240" w:lineRule="auto"/>
        <w:rPr>
          <w:rFonts w:ascii="Calibri" w:eastAsia="Times New Roman" w:hAnsi="Calibri" w:cs="Calibri"/>
          <w:sz w:val="20"/>
          <w:szCs w:val="20"/>
        </w:rPr>
      </w:pPr>
    </w:p>
    <w:p w14:paraId="39A49D5A" w14:textId="77777777" w:rsidR="00CD595A" w:rsidRDefault="00CD595A" w:rsidP="00677A80">
      <w:pPr>
        <w:spacing w:after="0" w:line="240" w:lineRule="auto"/>
        <w:rPr>
          <w:rFonts w:ascii="Calibri" w:eastAsia="Times New Roman" w:hAnsi="Calibri" w:cs="Calibri"/>
          <w:sz w:val="20"/>
          <w:szCs w:val="20"/>
        </w:rPr>
      </w:pPr>
    </w:p>
    <w:p w14:paraId="7B354AB3" w14:textId="77777777" w:rsidR="00CD595A" w:rsidRDefault="00CD595A" w:rsidP="00677A80">
      <w:pPr>
        <w:spacing w:after="0" w:line="240" w:lineRule="auto"/>
        <w:rPr>
          <w:rFonts w:ascii="Calibri" w:eastAsia="Times New Roman" w:hAnsi="Calibri" w:cs="Calibri"/>
          <w:sz w:val="20"/>
          <w:szCs w:val="20"/>
        </w:rPr>
      </w:pPr>
    </w:p>
    <w:p w14:paraId="467FC065" w14:textId="77777777" w:rsidR="00CD595A" w:rsidRDefault="00CD595A" w:rsidP="00677A80">
      <w:pPr>
        <w:spacing w:after="0" w:line="240" w:lineRule="auto"/>
        <w:rPr>
          <w:rFonts w:ascii="Calibri" w:eastAsia="Times New Roman" w:hAnsi="Calibri" w:cs="Calibri"/>
          <w:sz w:val="20"/>
          <w:szCs w:val="20"/>
        </w:rPr>
      </w:pPr>
    </w:p>
    <w:p w14:paraId="2E04B6D6" w14:textId="77777777" w:rsidR="00CD595A" w:rsidRDefault="00CD595A" w:rsidP="00677A80">
      <w:pPr>
        <w:spacing w:after="0" w:line="240" w:lineRule="auto"/>
        <w:rPr>
          <w:rFonts w:ascii="Calibri" w:eastAsia="Times New Roman" w:hAnsi="Calibri" w:cs="Calibri"/>
          <w:sz w:val="20"/>
          <w:szCs w:val="20"/>
        </w:rPr>
      </w:pPr>
    </w:p>
    <w:p w14:paraId="05E708E9" w14:textId="77777777" w:rsidR="00CD595A" w:rsidRDefault="00CD595A" w:rsidP="00677A80">
      <w:pPr>
        <w:spacing w:after="0" w:line="240" w:lineRule="auto"/>
        <w:rPr>
          <w:rFonts w:ascii="Calibri" w:eastAsia="Times New Roman" w:hAnsi="Calibri" w:cs="Calibri"/>
          <w:sz w:val="20"/>
          <w:szCs w:val="20"/>
        </w:rPr>
      </w:pPr>
    </w:p>
    <w:p w14:paraId="0B4D8BF8" w14:textId="77777777" w:rsidR="00CD595A" w:rsidRDefault="00CD595A" w:rsidP="00677A80">
      <w:pPr>
        <w:spacing w:after="0" w:line="240" w:lineRule="auto"/>
        <w:rPr>
          <w:rFonts w:ascii="Calibri" w:eastAsia="Times New Roman" w:hAnsi="Calibri" w:cs="Calibri"/>
          <w:sz w:val="20"/>
          <w:szCs w:val="20"/>
        </w:rPr>
      </w:pPr>
    </w:p>
    <w:p w14:paraId="38FF5AD9" w14:textId="77777777" w:rsidR="00CD595A" w:rsidRDefault="00CD595A" w:rsidP="00677A80">
      <w:pPr>
        <w:spacing w:after="0" w:line="240" w:lineRule="auto"/>
        <w:rPr>
          <w:rFonts w:ascii="Calibri" w:eastAsia="Times New Roman" w:hAnsi="Calibri" w:cs="Calibri"/>
          <w:sz w:val="20"/>
          <w:szCs w:val="20"/>
        </w:rPr>
      </w:pPr>
    </w:p>
    <w:p w14:paraId="374D01B0" w14:textId="77777777" w:rsidR="00CD595A" w:rsidRDefault="00CD595A" w:rsidP="00677A80">
      <w:pPr>
        <w:spacing w:after="0" w:line="240" w:lineRule="auto"/>
        <w:rPr>
          <w:rFonts w:ascii="Calibri" w:eastAsia="Times New Roman" w:hAnsi="Calibri" w:cs="Calibri"/>
          <w:sz w:val="20"/>
          <w:szCs w:val="20"/>
        </w:rPr>
      </w:pPr>
    </w:p>
    <w:p w14:paraId="20468206" w14:textId="77777777" w:rsidR="00CD595A" w:rsidRDefault="00CD595A" w:rsidP="00677A80">
      <w:pPr>
        <w:spacing w:after="0" w:line="240" w:lineRule="auto"/>
        <w:rPr>
          <w:rFonts w:ascii="Calibri" w:eastAsia="Times New Roman" w:hAnsi="Calibri" w:cs="Calibri"/>
          <w:sz w:val="20"/>
          <w:szCs w:val="20"/>
        </w:rPr>
      </w:pPr>
    </w:p>
    <w:p w14:paraId="4BF6E5CA" w14:textId="77777777" w:rsidR="00CD595A" w:rsidRDefault="00CD595A" w:rsidP="00677A80">
      <w:pPr>
        <w:spacing w:after="0" w:line="240" w:lineRule="auto"/>
        <w:rPr>
          <w:rFonts w:ascii="Calibri" w:eastAsia="Times New Roman" w:hAnsi="Calibri" w:cs="Calibri"/>
          <w:sz w:val="20"/>
          <w:szCs w:val="20"/>
        </w:rPr>
      </w:pPr>
    </w:p>
    <w:p w14:paraId="59DA4668" w14:textId="77777777" w:rsidR="00CD595A" w:rsidRDefault="00CD595A" w:rsidP="00677A80">
      <w:pPr>
        <w:spacing w:after="0" w:line="240" w:lineRule="auto"/>
        <w:rPr>
          <w:rFonts w:ascii="Calibri" w:eastAsia="Times New Roman" w:hAnsi="Calibri" w:cs="Calibri"/>
          <w:sz w:val="20"/>
          <w:szCs w:val="20"/>
        </w:rPr>
      </w:pPr>
    </w:p>
    <w:p w14:paraId="25CBDD53" w14:textId="77777777" w:rsidR="00CD595A" w:rsidRDefault="00CD595A" w:rsidP="00677A80">
      <w:pPr>
        <w:spacing w:after="0" w:line="240" w:lineRule="auto"/>
        <w:rPr>
          <w:rFonts w:ascii="Calibri" w:eastAsia="Times New Roman" w:hAnsi="Calibri" w:cs="Calibri"/>
          <w:sz w:val="20"/>
          <w:szCs w:val="20"/>
        </w:rPr>
      </w:pPr>
    </w:p>
    <w:p w14:paraId="18F66EF4" w14:textId="77777777" w:rsidR="00CD595A" w:rsidRDefault="00CD595A" w:rsidP="00677A80">
      <w:pPr>
        <w:spacing w:after="0" w:line="240" w:lineRule="auto"/>
        <w:rPr>
          <w:rFonts w:ascii="Calibri" w:eastAsia="Times New Roman" w:hAnsi="Calibri" w:cs="Calibri"/>
          <w:sz w:val="20"/>
          <w:szCs w:val="20"/>
        </w:rPr>
      </w:pPr>
    </w:p>
    <w:p w14:paraId="410B4A27" w14:textId="77777777" w:rsidR="00CD595A" w:rsidRDefault="00CD595A" w:rsidP="00677A80">
      <w:pPr>
        <w:spacing w:after="0" w:line="240" w:lineRule="auto"/>
        <w:rPr>
          <w:rFonts w:ascii="Calibri" w:eastAsia="Times New Roman" w:hAnsi="Calibri" w:cs="Calibri"/>
          <w:sz w:val="20"/>
          <w:szCs w:val="20"/>
        </w:rPr>
      </w:pPr>
    </w:p>
    <w:p w14:paraId="692886E4" w14:textId="77777777" w:rsidR="00CD595A" w:rsidRDefault="00CD595A" w:rsidP="00677A80">
      <w:pPr>
        <w:spacing w:after="0" w:line="240" w:lineRule="auto"/>
        <w:rPr>
          <w:rFonts w:ascii="Calibri" w:eastAsia="Times New Roman" w:hAnsi="Calibri" w:cs="Calibri"/>
          <w:sz w:val="20"/>
          <w:szCs w:val="20"/>
        </w:rPr>
      </w:pPr>
    </w:p>
    <w:p w14:paraId="52CBD908" w14:textId="77777777" w:rsidR="00CD595A" w:rsidRDefault="00CD595A" w:rsidP="00677A80">
      <w:pPr>
        <w:spacing w:after="0" w:line="240" w:lineRule="auto"/>
        <w:rPr>
          <w:rFonts w:ascii="Calibri" w:eastAsia="Times New Roman" w:hAnsi="Calibri" w:cs="Calibri"/>
          <w:sz w:val="20"/>
          <w:szCs w:val="20"/>
        </w:rPr>
      </w:pPr>
    </w:p>
    <w:p w14:paraId="7151D993" w14:textId="77777777" w:rsidR="00CD595A" w:rsidRDefault="00CD595A" w:rsidP="00677A80">
      <w:pPr>
        <w:spacing w:after="0" w:line="240" w:lineRule="auto"/>
        <w:rPr>
          <w:rFonts w:ascii="Calibri" w:eastAsia="Times New Roman" w:hAnsi="Calibri" w:cs="Calibri"/>
          <w:sz w:val="20"/>
          <w:szCs w:val="20"/>
        </w:rPr>
      </w:pPr>
    </w:p>
    <w:p w14:paraId="6C14DC27" w14:textId="77777777" w:rsidR="00CD595A" w:rsidRDefault="00CD595A" w:rsidP="00677A80">
      <w:pPr>
        <w:spacing w:after="0" w:line="240" w:lineRule="auto"/>
        <w:rPr>
          <w:rFonts w:ascii="Calibri" w:eastAsia="Times New Roman" w:hAnsi="Calibri" w:cs="Calibri"/>
          <w:sz w:val="20"/>
          <w:szCs w:val="20"/>
        </w:rPr>
      </w:pPr>
    </w:p>
    <w:p w14:paraId="774EB8D4" w14:textId="77777777" w:rsidR="00CD595A" w:rsidRDefault="00CD595A" w:rsidP="00677A80">
      <w:pPr>
        <w:spacing w:after="0" w:line="240" w:lineRule="auto"/>
        <w:rPr>
          <w:rFonts w:ascii="Calibri" w:eastAsia="Times New Roman" w:hAnsi="Calibri" w:cs="Calibri"/>
          <w:sz w:val="20"/>
          <w:szCs w:val="20"/>
        </w:rPr>
      </w:pPr>
    </w:p>
    <w:p w14:paraId="2215962D" w14:textId="77777777" w:rsidR="00CD595A" w:rsidRDefault="00CD595A" w:rsidP="00677A80">
      <w:pPr>
        <w:spacing w:after="0" w:line="240" w:lineRule="auto"/>
        <w:rPr>
          <w:rFonts w:ascii="Calibri" w:eastAsia="Times New Roman" w:hAnsi="Calibri" w:cs="Calibri"/>
          <w:sz w:val="20"/>
          <w:szCs w:val="20"/>
        </w:rPr>
      </w:pPr>
    </w:p>
    <w:p w14:paraId="312F0B40" w14:textId="77777777" w:rsidR="00CD595A" w:rsidRDefault="00CD595A" w:rsidP="00677A80">
      <w:pPr>
        <w:spacing w:after="0" w:line="240" w:lineRule="auto"/>
        <w:rPr>
          <w:rFonts w:ascii="Calibri" w:eastAsia="Times New Roman" w:hAnsi="Calibri" w:cs="Calibri"/>
          <w:sz w:val="20"/>
          <w:szCs w:val="20"/>
        </w:rPr>
      </w:pPr>
    </w:p>
    <w:p w14:paraId="74CF53FD" w14:textId="77777777" w:rsidR="00CD595A" w:rsidRDefault="00CD595A" w:rsidP="00677A80">
      <w:pPr>
        <w:spacing w:after="0" w:line="240" w:lineRule="auto"/>
        <w:rPr>
          <w:rFonts w:ascii="Calibri" w:eastAsia="Times New Roman" w:hAnsi="Calibri" w:cs="Calibri"/>
          <w:sz w:val="20"/>
          <w:szCs w:val="20"/>
        </w:rPr>
      </w:pPr>
    </w:p>
    <w:p w14:paraId="50D60486" w14:textId="77777777" w:rsidR="00B33BD5" w:rsidRDefault="00B33BD5" w:rsidP="00677A80">
      <w:pPr>
        <w:spacing w:after="0" w:line="240" w:lineRule="auto"/>
        <w:rPr>
          <w:rFonts w:ascii="Calibri" w:eastAsia="Times New Roman" w:hAnsi="Calibri" w:cs="Calibri"/>
          <w:sz w:val="20"/>
          <w:szCs w:val="20"/>
        </w:rPr>
      </w:pPr>
    </w:p>
    <w:p w14:paraId="3D786D02" w14:textId="77777777" w:rsidR="00B33BD5" w:rsidRDefault="00B33BD5" w:rsidP="00677A80">
      <w:pPr>
        <w:spacing w:after="0" w:line="240" w:lineRule="auto"/>
        <w:rPr>
          <w:rFonts w:ascii="Calibri" w:eastAsia="Times New Roman" w:hAnsi="Calibri" w:cs="Calibri"/>
          <w:sz w:val="20"/>
          <w:szCs w:val="20"/>
        </w:rPr>
      </w:pPr>
    </w:p>
    <w:p w14:paraId="4FFAC7E2" w14:textId="77777777" w:rsidR="00F66EAD" w:rsidRDefault="00AF440C" w:rsidP="00677A80">
      <w:pPr>
        <w:spacing w:after="0" w:line="240" w:lineRule="auto"/>
        <w:rPr>
          <w:rFonts w:ascii="Calibri" w:eastAsia="Times New Roman" w:hAnsi="Calibri" w:cs="Calibri"/>
          <w:sz w:val="20"/>
          <w:szCs w:val="20"/>
        </w:rPr>
      </w:pPr>
      <w:r>
        <w:rPr>
          <w:rFonts w:ascii="Calibri" w:eastAsia="Times New Roman" w:hAnsi="Calibri" w:cs="Calibri"/>
          <w:sz w:val="20"/>
          <w:szCs w:val="20"/>
        </w:rPr>
        <w:lastRenderedPageBreak/>
        <w:t>5</w:t>
      </w:r>
      <w:r w:rsidR="00F66EAD">
        <w:rPr>
          <w:rFonts w:ascii="Calibri" w:eastAsia="Times New Roman" w:hAnsi="Calibri" w:cs="Calibri"/>
          <w:sz w:val="20"/>
          <w:szCs w:val="20"/>
        </w:rPr>
        <w:t>.</w:t>
      </w:r>
      <w:r w:rsidR="00F22397">
        <w:rPr>
          <w:rFonts w:ascii="Calibri" w:eastAsia="Times New Roman" w:hAnsi="Calibri" w:cs="Calibri"/>
          <w:sz w:val="20"/>
          <w:szCs w:val="20"/>
        </w:rPr>
        <w:t xml:space="preserve"> </w:t>
      </w:r>
      <w:r w:rsidR="00F66EAD">
        <w:rPr>
          <w:rFonts w:ascii="Calibri" w:eastAsia="Times New Roman" w:hAnsi="Calibri" w:cs="Calibri"/>
          <w:sz w:val="20"/>
          <w:szCs w:val="20"/>
        </w:rPr>
        <w:t>Enumere la vestimenta  del uniforme de cocina</w:t>
      </w:r>
    </w:p>
    <w:p w14:paraId="62D300FE" w14:textId="77777777" w:rsidR="002E167D" w:rsidRDefault="002E167D" w:rsidP="00677A80">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53D9EC96" w14:textId="77777777" w:rsidR="00360AB7" w:rsidRDefault="00360AB7" w:rsidP="00677A80">
      <w:pPr>
        <w:spacing w:after="0" w:line="240" w:lineRule="auto"/>
        <w:rPr>
          <w:rFonts w:ascii="Calibri" w:eastAsia="Times New Roman" w:hAnsi="Calibri" w:cs="Calibri"/>
          <w:sz w:val="20"/>
          <w:szCs w:val="20"/>
        </w:rPr>
      </w:pPr>
    </w:p>
    <w:p w14:paraId="6A5607F0" w14:textId="77777777" w:rsidR="00360AB7" w:rsidRDefault="00AF440C"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6</w:t>
      </w:r>
      <w:r w:rsidR="00F22397">
        <w:rPr>
          <w:rFonts w:ascii="Calibri" w:eastAsia="Times New Roman" w:hAnsi="Calibri" w:cs="Calibri"/>
          <w:sz w:val="20"/>
          <w:szCs w:val="20"/>
        </w:rPr>
        <w:t xml:space="preserve"> </w:t>
      </w:r>
      <w:r w:rsidR="00360AB7">
        <w:rPr>
          <w:rFonts w:ascii="Calibri" w:eastAsia="Times New Roman" w:hAnsi="Calibri" w:cs="Calibri"/>
          <w:sz w:val="20"/>
          <w:szCs w:val="20"/>
        </w:rPr>
        <w:t>.¿Qué es un manipulador de alimentos?</w:t>
      </w:r>
    </w:p>
    <w:p w14:paraId="017B6D0A"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7712CCDB" w14:textId="77777777" w:rsidR="002A3262" w:rsidRDefault="002A3262" w:rsidP="00360AB7">
      <w:pPr>
        <w:spacing w:after="0" w:line="240" w:lineRule="auto"/>
        <w:rPr>
          <w:rFonts w:ascii="Calibri" w:eastAsia="Times New Roman" w:hAnsi="Calibri" w:cs="Calibri"/>
          <w:sz w:val="20"/>
          <w:szCs w:val="20"/>
        </w:rPr>
      </w:pPr>
    </w:p>
    <w:p w14:paraId="2749DE8E" w14:textId="77777777" w:rsidR="00C37D06" w:rsidRDefault="00C37D06" w:rsidP="00360AB7">
      <w:pPr>
        <w:spacing w:after="0" w:line="240" w:lineRule="auto"/>
        <w:rPr>
          <w:rFonts w:ascii="Calibri" w:eastAsia="Times New Roman" w:hAnsi="Calibri" w:cs="Calibri"/>
          <w:sz w:val="20"/>
          <w:szCs w:val="20"/>
        </w:rPr>
      </w:pPr>
    </w:p>
    <w:p w14:paraId="57EBA94D" w14:textId="77777777" w:rsidR="00C37D06" w:rsidRDefault="00AF440C" w:rsidP="005A5787">
      <w:pPr>
        <w:spacing w:after="0" w:line="240" w:lineRule="auto"/>
        <w:rPr>
          <w:rFonts w:ascii="Calibri" w:eastAsia="Times New Roman" w:hAnsi="Calibri" w:cs="Calibri"/>
          <w:sz w:val="20"/>
          <w:szCs w:val="20"/>
        </w:rPr>
      </w:pPr>
      <w:r>
        <w:rPr>
          <w:rFonts w:ascii="Calibri" w:eastAsia="Times New Roman" w:hAnsi="Calibri" w:cs="Calibri"/>
          <w:sz w:val="20"/>
          <w:szCs w:val="20"/>
        </w:rPr>
        <w:t>7</w:t>
      </w:r>
      <w:r w:rsidR="00C865A4">
        <w:rPr>
          <w:rFonts w:ascii="Calibri" w:eastAsia="Times New Roman" w:hAnsi="Calibri" w:cs="Calibri"/>
          <w:sz w:val="20"/>
          <w:szCs w:val="20"/>
        </w:rPr>
        <w:t>.</w:t>
      </w:r>
      <w:r w:rsidR="00F22397">
        <w:rPr>
          <w:rFonts w:ascii="Calibri" w:eastAsia="Times New Roman" w:hAnsi="Calibri" w:cs="Calibri"/>
          <w:sz w:val="20"/>
          <w:szCs w:val="20"/>
        </w:rPr>
        <w:t xml:space="preserve"> </w:t>
      </w:r>
      <w:r w:rsidR="005A5787" w:rsidRPr="00057268">
        <w:rPr>
          <w:rFonts w:ascii="Calibri" w:eastAsia="Times New Roman" w:hAnsi="Calibri" w:cs="Calibri"/>
        </w:rPr>
        <w:t>Ordenar en Mapa Conceptual los siguientes conceptos relacionados con “Malas Prácticas”</w:t>
      </w:r>
      <w:r w:rsidR="00F67C17" w:rsidRPr="00057268">
        <w:rPr>
          <w:rFonts w:ascii="Calibri" w:eastAsia="Times New Roman" w:hAnsi="Calibri" w:cs="Calibri"/>
        </w:rPr>
        <w:t xml:space="preserve"> en cocina ,</w:t>
      </w:r>
      <w:r w:rsidR="00E83620">
        <w:rPr>
          <w:rFonts w:ascii="Calibri" w:eastAsia="Times New Roman" w:hAnsi="Calibri" w:cs="Calibri"/>
        </w:rPr>
        <w:t xml:space="preserve"> </w:t>
      </w:r>
      <w:r w:rsidR="00F67C17" w:rsidRPr="00057268">
        <w:rPr>
          <w:rFonts w:ascii="Calibri" w:eastAsia="Times New Roman" w:hAnsi="Calibri" w:cs="Calibri"/>
        </w:rPr>
        <w:t xml:space="preserve">descartando lo que no </w:t>
      </w:r>
      <w:r w:rsidR="00F22397" w:rsidRPr="00057268">
        <w:rPr>
          <w:rFonts w:ascii="Calibri" w:eastAsia="Times New Roman" w:hAnsi="Calibri" w:cs="Calibri"/>
        </w:rPr>
        <w:t>está</w:t>
      </w:r>
      <w:r w:rsidR="00F67C17" w:rsidRPr="00057268">
        <w:rPr>
          <w:rFonts w:ascii="Calibri" w:eastAsia="Times New Roman" w:hAnsi="Calibri" w:cs="Calibri"/>
        </w:rPr>
        <w:t xml:space="preserve"> vinculado con el tema central</w:t>
      </w:r>
      <w:r w:rsidR="00F67C17">
        <w:rPr>
          <w:rFonts w:ascii="Calibri" w:eastAsia="Times New Roman" w:hAnsi="Calibri" w:cs="Calibri"/>
          <w:sz w:val="20"/>
          <w:szCs w:val="20"/>
        </w:rPr>
        <w:t>.</w:t>
      </w:r>
    </w:p>
    <w:p w14:paraId="06CAE643" w14:textId="77777777" w:rsidR="00F67C17" w:rsidRPr="00F67C17" w:rsidRDefault="00F67C17" w:rsidP="005A5787">
      <w:pPr>
        <w:spacing w:after="0" w:line="240" w:lineRule="auto"/>
        <w:rPr>
          <w:rFonts w:ascii="Calibri" w:eastAsia="Times New Roman" w:hAnsi="Calibri" w:cs="Calibri"/>
        </w:rPr>
      </w:pPr>
      <w:r w:rsidRPr="00F67C17">
        <w:rPr>
          <w:rFonts w:ascii="Calibri" w:eastAsia="Times New Roman" w:hAnsi="Calibri" w:cs="Calibri"/>
        </w:rPr>
        <w:t>Instrucciones:</w:t>
      </w:r>
      <w:r>
        <w:rPr>
          <w:rFonts w:ascii="Calibri" w:eastAsia="Times New Roman" w:hAnsi="Calibri" w:cs="Calibri"/>
        </w:rPr>
        <w:t xml:space="preserve"> Titulo “Malas Prácticas”</w:t>
      </w:r>
    </w:p>
    <w:p w14:paraId="30F05269" w14:textId="77777777" w:rsidR="002E167D" w:rsidRDefault="002E167D" w:rsidP="00360AB7">
      <w:pPr>
        <w:spacing w:after="0" w:line="240" w:lineRule="auto"/>
      </w:pPr>
    </w:p>
    <w:p w14:paraId="0E965738" w14:textId="77777777" w:rsidR="00F67C17" w:rsidRPr="00F22397" w:rsidRDefault="00F67C17" w:rsidP="00F67C17">
      <w:pPr>
        <w:pStyle w:val="Prrafodelista"/>
        <w:numPr>
          <w:ilvl w:val="0"/>
          <w:numId w:val="2"/>
        </w:numPr>
        <w:jc w:val="both"/>
      </w:pPr>
      <w:r w:rsidRPr="00F22397">
        <w:t>Fumar en el área de trabajo</w:t>
      </w:r>
    </w:p>
    <w:p w14:paraId="389CC75A" w14:textId="77777777" w:rsidR="00F67C17" w:rsidRPr="00F22397" w:rsidRDefault="00F67C17" w:rsidP="00F67C17">
      <w:pPr>
        <w:pStyle w:val="Prrafodelista"/>
        <w:numPr>
          <w:ilvl w:val="0"/>
          <w:numId w:val="2"/>
        </w:numPr>
        <w:jc w:val="both"/>
      </w:pPr>
      <w:r w:rsidRPr="00F22397">
        <w:t>Comer chicle</w:t>
      </w:r>
    </w:p>
    <w:p w14:paraId="71989086" w14:textId="77777777" w:rsidR="00F67C17" w:rsidRPr="00F22397" w:rsidRDefault="00EB4450" w:rsidP="00F67C17">
      <w:pPr>
        <w:pStyle w:val="Prrafodelista"/>
        <w:numPr>
          <w:ilvl w:val="0"/>
          <w:numId w:val="2"/>
        </w:numPr>
        <w:jc w:val="both"/>
      </w:pPr>
      <w:r w:rsidRPr="00F22397">
        <w:t>Puntualidad</w:t>
      </w:r>
    </w:p>
    <w:p w14:paraId="04ED53CD" w14:textId="77777777" w:rsidR="00F67C17" w:rsidRPr="00F22397" w:rsidRDefault="00F67C17" w:rsidP="00F67C17">
      <w:pPr>
        <w:pStyle w:val="Prrafodelista"/>
        <w:numPr>
          <w:ilvl w:val="0"/>
          <w:numId w:val="2"/>
        </w:numPr>
        <w:jc w:val="both"/>
      </w:pPr>
      <w:r w:rsidRPr="00F22397">
        <w:t>Rascarse la cabeza</w:t>
      </w:r>
    </w:p>
    <w:p w14:paraId="1FB4A156" w14:textId="77777777" w:rsidR="00EB4450" w:rsidRPr="00F22397" w:rsidRDefault="00EB4450" w:rsidP="00F67C17">
      <w:pPr>
        <w:pStyle w:val="Prrafodelista"/>
        <w:numPr>
          <w:ilvl w:val="0"/>
          <w:numId w:val="2"/>
        </w:numPr>
        <w:jc w:val="both"/>
      </w:pPr>
      <w:r w:rsidRPr="00F22397">
        <w:t>Trabajo constante</w:t>
      </w:r>
    </w:p>
    <w:p w14:paraId="6F9E2D1E" w14:textId="77777777" w:rsidR="00F67C17" w:rsidRPr="00F22397" w:rsidRDefault="00F67C17" w:rsidP="00F67C17">
      <w:pPr>
        <w:pStyle w:val="Prrafodelista"/>
        <w:numPr>
          <w:ilvl w:val="0"/>
          <w:numId w:val="2"/>
        </w:numPr>
        <w:jc w:val="both"/>
      </w:pPr>
      <w:r w:rsidRPr="00F22397">
        <w:t>Hurgarse la nariz, boca o sus alrededores</w:t>
      </w:r>
    </w:p>
    <w:p w14:paraId="2235BFAD" w14:textId="77777777" w:rsidR="00F67C17" w:rsidRPr="00F22397" w:rsidRDefault="00F67C17" w:rsidP="00F67C17">
      <w:pPr>
        <w:pStyle w:val="Prrafodelista"/>
        <w:numPr>
          <w:ilvl w:val="0"/>
          <w:numId w:val="2"/>
        </w:numPr>
        <w:jc w:val="both"/>
      </w:pPr>
      <w:r w:rsidRPr="00F22397">
        <w:t>Estornudar o toser en el área de preparación de alimentos</w:t>
      </w:r>
    </w:p>
    <w:p w14:paraId="0307195B" w14:textId="77777777" w:rsidR="00EB4450" w:rsidRPr="00F22397" w:rsidRDefault="00EB4450" w:rsidP="00F67C17">
      <w:pPr>
        <w:pStyle w:val="Prrafodelista"/>
        <w:numPr>
          <w:ilvl w:val="0"/>
          <w:numId w:val="2"/>
        </w:numPr>
        <w:jc w:val="both"/>
      </w:pPr>
      <w:r w:rsidRPr="00F22397">
        <w:t>Trabajo en equipo</w:t>
      </w:r>
    </w:p>
    <w:p w14:paraId="426472CD" w14:textId="77777777" w:rsidR="00F67C17" w:rsidRPr="00F22397" w:rsidRDefault="00F67C17" w:rsidP="00F67C17">
      <w:pPr>
        <w:pStyle w:val="Prrafodelista"/>
        <w:numPr>
          <w:ilvl w:val="0"/>
          <w:numId w:val="2"/>
        </w:numPr>
        <w:jc w:val="both"/>
      </w:pPr>
      <w:r w:rsidRPr="00F22397">
        <w:t>Introducir dedos en la preparaciones o en los platos servidos</w:t>
      </w:r>
    </w:p>
    <w:p w14:paraId="22950BE7" w14:textId="77777777" w:rsidR="00F67C17" w:rsidRPr="00F22397" w:rsidRDefault="00F67C17" w:rsidP="00F67C17">
      <w:pPr>
        <w:pStyle w:val="Prrafodelista"/>
        <w:numPr>
          <w:ilvl w:val="0"/>
          <w:numId w:val="2"/>
        </w:numPr>
        <w:jc w:val="both"/>
      </w:pPr>
      <w:r w:rsidRPr="00F22397">
        <w:t>Volver a introducir la cuchara en la olla después de probar los alimentos</w:t>
      </w:r>
    </w:p>
    <w:p w14:paraId="4AF656D6" w14:textId="77777777" w:rsidR="00F67C17" w:rsidRDefault="00F67C17" w:rsidP="005A5787">
      <w:pPr>
        <w:tabs>
          <w:tab w:val="left" w:pos="975"/>
        </w:tabs>
        <w:spacing w:after="200" w:line="276" w:lineRule="auto"/>
        <w:contextualSpacing/>
        <w:jc w:val="both"/>
        <w:rPr>
          <w:rFonts w:cs="Times New Roman"/>
          <w:b/>
          <w:lang w:val="es-ES"/>
        </w:rPr>
      </w:pPr>
    </w:p>
    <w:p w14:paraId="676E393D" w14:textId="77777777" w:rsidR="005A5787" w:rsidRDefault="005A5787" w:rsidP="005A5787">
      <w:pPr>
        <w:tabs>
          <w:tab w:val="left" w:pos="975"/>
        </w:tabs>
        <w:spacing w:after="200" w:line="276" w:lineRule="auto"/>
        <w:contextualSpacing/>
        <w:jc w:val="both"/>
        <w:rPr>
          <w:rFonts w:cs="Times New Roman"/>
          <w:b/>
          <w:lang w:val="es-ES"/>
        </w:rPr>
      </w:pPr>
      <w:r w:rsidRPr="005A5787">
        <w:rPr>
          <w:rFonts w:cs="Times New Roman"/>
          <w:b/>
          <w:lang w:val="es-ES"/>
        </w:rPr>
        <w:t>Definición: Mapa conceptual:</w:t>
      </w:r>
    </w:p>
    <w:p w14:paraId="0A96CFC6" w14:textId="77777777" w:rsidR="005A5787" w:rsidRPr="005A5787" w:rsidRDefault="005A5787" w:rsidP="005A5787">
      <w:pPr>
        <w:tabs>
          <w:tab w:val="left" w:pos="975"/>
        </w:tabs>
        <w:spacing w:after="200" w:line="276" w:lineRule="auto"/>
        <w:contextualSpacing/>
        <w:jc w:val="both"/>
        <w:rPr>
          <w:rFonts w:cs="Times New Roman"/>
          <w:b/>
          <w:lang w:val="es-ES"/>
        </w:rPr>
      </w:pPr>
    </w:p>
    <w:p w14:paraId="56ADA702" w14:textId="77777777" w:rsidR="005A5787" w:rsidRPr="00E25F3D" w:rsidRDefault="005A5787" w:rsidP="005A5787">
      <w:pPr>
        <w:tabs>
          <w:tab w:val="left" w:pos="975"/>
        </w:tabs>
        <w:spacing w:after="200" w:line="276" w:lineRule="auto"/>
        <w:contextualSpacing/>
        <w:jc w:val="both"/>
        <w:rPr>
          <w:rFonts w:cs="Arial"/>
          <w:color w:val="000000" w:themeColor="text1"/>
          <w:shd w:val="clear" w:color="auto" w:fill="FFFFFF"/>
        </w:rPr>
      </w:pPr>
      <w:r w:rsidRPr="00E25F3D">
        <w:rPr>
          <w:rFonts w:cs="Arial"/>
          <w:color w:val="000000" w:themeColor="text1"/>
          <w:shd w:val="clear" w:color="auto" w:fill="FFFFFF"/>
        </w:rPr>
        <w:t>Un mapa Conceptual es un </w:t>
      </w:r>
      <w:hyperlink r:id="rId15" w:history="1">
        <w:r w:rsidRPr="00E25F3D">
          <w:rPr>
            <w:rStyle w:val="Hipervnculo"/>
            <w:rFonts w:cs="Arial"/>
            <w:color w:val="000000" w:themeColor="text1"/>
            <w:shd w:val="clear" w:color="auto" w:fill="FFFFFF"/>
          </w:rPr>
          <w:t>esquema</w:t>
        </w:r>
      </w:hyperlink>
      <w:r w:rsidRPr="00E25F3D">
        <w:rPr>
          <w:rFonts w:cs="Arial"/>
          <w:color w:val="000000" w:themeColor="text1"/>
          <w:shd w:val="clear" w:color="auto" w:fill="FFFFFF"/>
        </w:rPr>
        <w:t> de </w:t>
      </w:r>
      <w:hyperlink r:id="rId16" w:tgtFrame="_blank" w:tooltip="mapa" w:history="1">
        <w:r w:rsidRPr="00E25F3D">
          <w:rPr>
            <w:rStyle w:val="Textoennegrita"/>
            <w:rFonts w:cs="Arial"/>
            <w:color w:val="000000" w:themeColor="text1"/>
            <w:shd w:val="clear" w:color="auto" w:fill="FFFFFF"/>
          </w:rPr>
          <w:t>ideas</w:t>
        </w:r>
      </w:hyperlink>
      <w:r w:rsidRPr="00E25F3D">
        <w:rPr>
          <w:rFonts w:cs="Arial"/>
          <w:color w:val="000000" w:themeColor="text1"/>
          <w:shd w:val="clear" w:color="auto" w:fill="FFFFFF"/>
        </w:rPr>
        <w:t> que sirve de herramienta para organizar de manera gráfica y simplificada conceptos y enunciados a fin de reforzar un conocimiento. En un mapa conceptual se relacionan por medio de conectores gráficos conceptos e ideas para complementar una idea generalizada de lo que es un principal, el </w:t>
      </w:r>
      <w:hyperlink r:id="rId17" w:history="1">
        <w:r w:rsidRPr="00E25F3D">
          <w:rPr>
            <w:rStyle w:val="Hipervnculo"/>
            <w:rFonts w:cs="Arial"/>
            <w:color w:val="000000" w:themeColor="text1"/>
            <w:shd w:val="clear" w:color="auto" w:fill="FFFFFF"/>
          </w:rPr>
          <w:t>objetivo</w:t>
        </w:r>
      </w:hyperlink>
      <w:r w:rsidRPr="00E25F3D">
        <w:rPr>
          <w:rFonts w:cs="Arial"/>
          <w:color w:val="000000" w:themeColor="text1"/>
          <w:shd w:val="clear" w:color="auto" w:fill="FFFFFF"/>
        </w:rPr>
        <w:t> de un mapa conceptual es conseguir el significado por medio de enlaces que se analizan fácilmente.</w:t>
      </w:r>
    </w:p>
    <w:p w14:paraId="5EECEDE3" w14:textId="77777777" w:rsidR="005A5787" w:rsidRDefault="005A5787" w:rsidP="005A5787">
      <w:pPr>
        <w:tabs>
          <w:tab w:val="left" w:pos="975"/>
        </w:tabs>
        <w:spacing w:after="200" w:line="276" w:lineRule="auto"/>
        <w:contextualSpacing/>
        <w:jc w:val="both"/>
        <w:rPr>
          <w:rFonts w:cs="Arial"/>
          <w:color w:val="000000" w:themeColor="text1"/>
          <w:shd w:val="clear" w:color="auto" w:fill="FFFFFF"/>
        </w:rPr>
      </w:pPr>
    </w:p>
    <w:p w14:paraId="426F0876" w14:textId="77777777" w:rsidR="005A5787" w:rsidRDefault="005A5787" w:rsidP="00360AB7">
      <w:pPr>
        <w:spacing w:after="0" w:line="240" w:lineRule="auto"/>
        <w:rPr>
          <w:rFonts w:ascii="Calibri" w:eastAsia="Times New Roman" w:hAnsi="Calibri" w:cs="Calibri"/>
          <w:sz w:val="20"/>
          <w:szCs w:val="20"/>
        </w:rPr>
      </w:pPr>
    </w:p>
    <w:p w14:paraId="38A47F65" w14:textId="77777777" w:rsidR="005A5787" w:rsidRDefault="005A5787" w:rsidP="00360AB7">
      <w:pPr>
        <w:spacing w:after="0" w:line="240" w:lineRule="auto"/>
        <w:rPr>
          <w:rFonts w:ascii="Calibri" w:eastAsia="Times New Roman" w:hAnsi="Calibri" w:cs="Calibri"/>
          <w:sz w:val="20"/>
          <w:szCs w:val="20"/>
        </w:rPr>
      </w:pPr>
    </w:p>
    <w:p w14:paraId="19B80815" w14:textId="77777777" w:rsidR="002E167D" w:rsidRDefault="005A5787" w:rsidP="005A5787">
      <w:pPr>
        <w:spacing w:after="0" w:line="240" w:lineRule="auto"/>
        <w:jc w:val="center"/>
        <w:rPr>
          <w:rFonts w:ascii="Calibri" w:eastAsia="Times New Roman" w:hAnsi="Calibri" w:cs="Calibri"/>
          <w:sz w:val="20"/>
          <w:szCs w:val="20"/>
        </w:rPr>
      </w:pPr>
      <w:r w:rsidRPr="005A5787">
        <w:rPr>
          <w:rFonts w:ascii="Calibri" w:eastAsia="Times New Roman" w:hAnsi="Calibri" w:cs="Calibri"/>
          <w:noProof/>
          <w:sz w:val="20"/>
          <w:szCs w:val="20"/>
          <w:lang w:eastAsia="es-CL"/>
        </w:rPr>
        <w:drawing>
          <wp:inline distT="0" distB="0" distL="0" distR="0" wp14:anchorId="0AD7FFFB" wp14:editId="1B83FE74">
            <wp:extent cx="5257800" cy="2190750"/>
            <wp:effectExtent l="0" t="0" r="0" b="0"/>
            <wp:docPr id="11" name="Imagen 11" descr="C:\Users\Jessica\Desktop\Esquema mapa concept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sica\Desktop\Esquema mapa conceptu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2190750"/>
                    </a:xfrm>
                    <a:prstGeom prst="rect">
                      <a:avLst/>
                    </a:prstGeom>
                    <a:noFill/>
                    <a:ln>
                      <a:noFill/>
                    </a:ln>
                  </pic:spPr>
                </pic:pic>
              </a:graphicData>
            </a:graphic>
          </wp:inline>
        </w:drawing>
      </w:r>
    </w:p>
    <w:p w14:paraId="441ABE8F" w14:textId="77777777" w:rsidR="005A5787" w:rsidRDefault="005A5787" w:rsidP="00360AB7">
      <w:pPr>
        <w:spacing w:after="0" w:line="240" w:lineRule="auto"/>
        <w:rPr>
          <w:rFonts w:ascii="Calibri" w:eastAsia="Times New Roman" w:hAnsi="Calibri" w:cs="Calibri"/>
          <w:sz w:val="20"/>
          <w:szCs w:val="20"/>
        </w:rPr>
      </w:pPr>
    </w:p>
    <w:p w14:paraId="510D3EE0" w14:textId="77777777" w:rsidR="005A5787" w:rsidRDefault="005A5787" w:rsidP="00360AB7">
      <w:pPr>
        <w:spacing w:after="0" w:line="240" w:lineRule="auto"/>
        <w:rPr>
          <w:rFonts w:ascii="Calibri" w:eastAsia="Times New Roman" w:hAnsi="Calibri" w:cs="Calibri"/>
          <w:sz w:val="20"/>
          <w:szCs w:val="20"/>
        </w:rPr>
      </w:pPr>
    </w:p>
    <w:p w14:paraId="043209CB" w14:textId="77777777" w:rsidR="005A5787" w:rsidRDefault="005A5787" w:rsidP="00360AB7">
      <w:pPr>
        <w:spacing w:after="0" w:line="240" w:lineRule="auto"/>
        <w:rPr>
          <w:rFonts w:ascii="Calibri" w:eastAsia="Times New Roman" w:hAnsi="Calibri" w:cs="Calibri"/>
          <w:sz w:val="20"/>
          <w:szCs w:val="20"/>
        </w:rPr>
      </w:pPr>
    </w:p>
    <w:p w14:paraId="0EAE723D" w14:textId="77777777" w:rsidR="005A5787" w:rsidRDefault="00441E7A" w:rsidP="00360AB7">
      <w:pPr>
        <w:spacing w:after="0" w:line="240" w:lineRule="auto"/>
        <w:rPr>
          <w:rFonts w:ascii="Calibri" w:eastAsia="Times New Roman" w:hAnsi="Calibri" w:cs="Calibri"/>
          <w:sz w:val="20"/>
          <w:szCs w:val="20"/>
        </w:rPr>
      </w:pPr>
      <w:r>
        <w:rPr>
          <w:rFonts w:ascii="Calibri" w:eastAsia="Times New Roman" w:hAnsi="Calibri" w:cs="Calibri"/>
          <w:noProof/>
          <w:sz w:val="20"/>
          <w:szCs w:val="20"/>
          <w:lang w:eastAsia="es-CL"/>
        </w:rPr>
        <mc:AlternateContent>
          <mc:Choice Requires="wps">
            <w:drawing>
              <wp:anchor distT="0" distB="0" distL="114300" distR="114300" simplePos="0" relativeHeight="251661312" behindDoc="0" locked="0" layoutInCell="1" allowOverlap="1" wp14:anchorId="31C55972" wp14:editId="7B0531D1">
                <wp:simplePos x="0" y="0"/>
                <wp:positionH relativeFrom="margin">
                  <wp:align>left</wp:align>
                </wp:positionH>
                <wp:positionV relativeFrom="paragraph">
                  <wp:posOffset>6985</wp:posOffset>
                </wp:positionV>
                <wp:extent cx="5800725" cy="3276600"/>
                <wp:effectExtent l="0" t="0" r="28575" b="19050"/>
                <wp:wrapNone/>
                <wp:docPr id="15" name="Cuadro de texto 15"/>
                <wp:cNvGraphicFramePr/>
                <a:graphic xmlns:a="http://schemas.openxmlformats.org/drawingml/2006/main">
                  <a:graphicData uri="http://schemas.microsoft.com/office/word/2010/wordprocessingShape">
                    <wps:wsp>
                      <wps:cNvSpPr txBox="1"/>
                      <wps:spPr>
                        <a:xfrm>
                          <a:off x="0" y="0"/>
                          <a:ext cx="5800725" cy="3276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D846FC" w14:textId="77777777" w:rsidR="005A5787" w:rsidRDefault="005A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AEE6A" id="_x0000_t202" coordsize="21600,21600" o:spt="202" path="m,l,21600r21600,l21600,xe">
                <v:stroke joinstyle="miter"/>
                <v:path gradientshapeok="t" o:connecttype="rect"/>
              </v:shapetype>
              <v:shape id="Cuadro de texto 15" o:spid="_x0000_s1026" type="#_x0000_t202" style="position:absolute;margin-left:0;margin-top:.55pt;width:456.75pt;height:25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" fillcolor="white [3201]" strokeweight=".5pt">
                <v:textbox>
                  <w:txbxContent>
                    <w:p w:rsidR="005A5787" w:rsidRDefault="005A5787"/>
                  </w:txbxContent>
                </v:textbox>
                <w10:wrap anchorx="margin"/>
              </v:shape>
            </w:pict>
          </mc:Fallback>
        </mc:AlternateContent>
      </w:r>
    </w:p>
    <w:p w14:paraId="55613832" w14:textId="77777777" w:rsidR="005A5787" w:rsidRDefault="005A5787" w:rsidP="00360AB7">
      <w:pPr>
        <w:spacing w:after="0" w:line="240" w:lineRule="auto"/>
        <w:rPr>
          <w:rFonts w:ascii="Calibri" w:eastAsia="Times New Roman" w:hAnsi="Calibri" w:cs="Calibri"/>
          <w:sz w:val="20"/>
          <w:szCs w:val="20"/>
        </w:rPr>
      </w:pPr>
    </w:p>
    <w:p w14:paraId="0DB5AC2F" w14:textId="77777777" w:rsidR="005A5787" w:rsidRDefault="005A5787" w:rsidP="00360AB7">
      <w:pPr>
        <w:spacing w:after="0" w:line="240" w:lineRule="auto"/>
        <w:rPr>
          <w:rFonts w:ascii="Calibri" w:eastAsia="Times New Roman" w:hAnsi="Calibri" w:cs="Calibri"/>
          <w:sz w:val="20"/>
          <w:szCs w:val="20"/>
        </w:rPr>
      </w:pPr>
    </w:p>
    <w:p w14:paraId="0D9B4EA2" w14:textId="77777777" w:rsidR="005A5787" w:rsidRDefault="005A5787" w:rsidP="00360AB7">
      <w:pPr>
        <w:spacing w:after="0" w:line="240" w:lineRule="auto"/>
        <w:rPr>
          <w:rFonts w:ascii="Calibri" w:eastAsia="Times New Roman" w:hAnsi="Calibri" w:cs="Calibri"/>
          <w:sz w:val="20"/>
          <w:szCs w:val="20"/>
        </w:rPr>
      </w:pPr>
    </w:p>
    <w:p w14:paraId="1A24623D" w14:textId="77777777" w:rsidR="005A5787" w:rsidRDefault="005A5787" w:rsidP="00360AB7">
      <w:pPr>
        <w:spacing w:after="0" w:line="240" w:lineRule="auto"/>
        <w:rPr>
          <w:rFonts w:ascii="Calibri" w:eastAsia="Times New Roman" w:hAnsi="Calibri" w:cs="Calibri"/>
          <w:sz w:val="20"/>
          <w:szCs w:val="20"/>
        </w:rPr>
      </w:pPr>
    </w:p>
    <w:p w14:paraId="00D97948" w14:textId="77777777" w:rsidR="005A5787" w:rsidRDefault="005A5787" w:rsidP="00360AB7">
      <w:pPr>
        <w:spacing w:after="0" w:line="240" w:lineRule="auto"/>
        <w:rPr>
          <w:rFonts w:ascii="Calibri" w:eastAsia="Times New Roman" w:hAnsi="Calibri" w:cs="Calibri"/>
          <w:sz w:val="20"/>
          <w:szCs w:val="20"/>
        </w:rPr>
      </w:pPr>
    </w:p>
    <w:p w14:paraId="320E7EB2" w14:textId="77777777" w:rsidR="005A5787" w:rsidRDefault="005A5787" w:rsidP="00360AB7">
      <w:pPr>
        <w:spacing w:after="0" w:line="240" w:lineRule="auto"/>
        <w:rPr>
          <w:rFonts w:ascii="Calibri" w:eastAsia="Times New Roman" w:hAnsi="Calibri" w:cs="Calibri"/>
          <w:sz w:val="20"/>
          <w:szCs w:val="20"/>
        </w:rPr>
      </w:pPr>
    </w:p>
    <w:p w14:paraId="711F4DB3" w14:textId="77777777" w:rsidR="005A5787" w:rsidRDefault="005A5787" w:rsidP="00360AB7">
      <w:pPr>
        <w:spacing w:after="0" w:line="240" w:lineRule="auto"/>
        <w:rPr>
          <w:rFonts w:ascii="Calibri" w:eastAsia="Times New Roman" w:hAnsi="Calibri" w:cs="Calibri"/>
          <w:sz w:val="20"/>
          <w:szCs w:val="20"/>
        </w:rPr>
      </w:pPr>
    </w:p>
    <w:p w14:paraId="58F4CBF7" w14:textId="77777777" w:rsidR="005A5787" w:rsidRDefault="005A5787" w:rsidP="00360AB7">
      <w:pPr>
        <w:spacing w:after="0" w:line="240" w:lineRule="auto"/>
        <w:rPr>
          <w:rFonts w:ascii="Calibri" w:eastAsia="Times New Roman" w:hAnsi="Calibri" w:cs="Calibri"/>
          <w:sz w:val="20"/>
          <w:szCs w:val="20"/>
        </w:rPr>
      </w:pPr>
    </w:p>
    <w:p w14:paraId="4241B599" w14:textId="77777777" w:rsidR="005A5787" w:rsidRDefault="005A5787" w:rsidP="00360AB7">
      <w:pPr>
        <w:spacing w:after="0" w:line="240" w:lineRule="auto"/>
        <w:rPr>
          <w:rFonts w:ascii="Calibri" w:eastAsia="Times New Roman" w:hAnsi="Calibri" w:cs="Calibri"/>
          <w:sz w:val="20"/>
          <w:szCs w:val="20"/>
        </w:rPr>
      </w:pPr>
    </w:p>
    <w:p w14:paraId="6DE07383" w14:textId="77777777" w:rsidR="005A5787" w:rsidRDefault="005A5787" w:rsidP="00360AB7">
      <w:pPr>
        <w:spacing w:after="0" w:line="240" w:lineRule="auto"/>
        <w:rPr>
          <w:rFonts w:ascii="Calibri" w:eastAsia="Times New Roman" w:hAnsi="Calibri" w:cs="Calibri"/>
          <w:sz w:val="20"/>
          <w:szCs w:val="20"/>
        </w:rPr>
      </w:pPr>
    </w:p>
    <w:p w14:paraId="56BC6CFD" w14:textId="77777777" w:rsidR="005A5787" w:rsidRDefault="005A5787" w:rsidP="00360AB7">
      <w:pPr>
        <w:spacing w:after="0" w:line="240" w:lineRule="auto"/>
        <w:rPr>
          <w:rFonts w:ascii="Calibri" w:eastAsia="Times New Roman" w:hAnsi="Calibri" w:cs="Calibri"/>
          <w:sz w:val="20"/>
          <w:szCs w:val="20"/>
        </w:rPr>
      </w:pPr>
    </w:p>
    <w:p w14:paraId="15ADFE41" w14:textId="77777777" w:rsidR="002E167D" w:rsidRDefault="002E167D" w:rsidP="00360AB7">
      <w:pPr>
        <w:spacing w:after="0" w:line="240" w:lineRule="auto"/>
        <w:rPr>
          <w:rFonts w:ascii="Calibri" w:eastAsia="Times New Roman" w:hAnsi="Calibri" w:cs="Calibri"/>
          <w:sz w:val="20"/>
          <w:szCs w:val="20"/>
        </w:rPr>
      </w:pPr>
    </w:p>
    <w:p w14:paraId="4EFFBD02" w14:textId="77777777" w:rsidR="002E167D" w:rsidRDefault="002E167D" w:rsidP="00360AB7">
      <w:pPr>
        <w:spacing w:after="0" w:line="240" w:lineRule="auto"/>
        <w:rPr>
          <w:rFonts w:ascii="Calibri" w:eastAsia="Times New Roman" w:hAnsi="Calibri" w:cs="Calibri"/>
          <w:sz w:val="20"/>
          <w:szCs w:val="20"/>
        </w:rPr>
      </w:pPr>
    </w:p>
    <w:p w14:paraId="4402D4D0" w14:textId="77777777" w:rsidR="002E167D" w:rsidRDefault="002E167D" w:rsidP="00360AB7">
      <w:pPr>
        <w:spacing w:after="0" w:line="240" w:lineRule="auto"/>
        <w:rPr>
          <w:rFonts w:ascii="Calibri" w:eastAsia="Times New Roman" w:hAnsi="Calibri" w:cs="Calibri"/>
          <w:sz w:val="20"/>
          <w:szCs w:val="20"/>
        </w:rPr>
      </w:pPr>
    </w:p>
    <w:p w14:paraId="3BAAF64C" w14:textId="77777777" w:rsidR="002E167D" w:rsidRDefault="002E167D" w:rsidP="00360AB7">
      <w:pPr>
        <w:spacing w:after="0" w:line="240" w:lineRule="auto"/>
        <w:rPr>
          <w:rFonts w:ascii="Calibri" w:eastAsia="Times New Roman" w:hAnsi="Calibri" w:cs="Calibri"/>
          <w:sz w:val="20"/>
          <w:szCs w:val="20"/>
        </w:rPr>
      </w:pPr>
    </w:p>
    <w:p w14:paraId="28B78712" w14:textId="77777777" w:rsidR="005A5787" w:rsidRDefault="005A5787" w:rsidP="00360AB7">
      <w:pPr>
        <w:spacing w:after="0" w:line="240" w:lineRule="auto"/>
        <w:rPr>
          <w:rFonts w:ascii="Calibri" w:eastAsia="Times New Roman" w:hAnsi="Calibri" w:cs="Calibri"/>
          <w:sz w:val="20"/>
          <w:szCs w:val="20"/>
        </w:rPr>
      </w:pPr>
    </w:p>
    <w:p w14:paraId="23C57FA1" w14:textId="77777777" w:rsidR="005A5787" w:rsidRDefault="005A5787" w:rsidP="00360AB7">
      <w:pPr>
        <w:spacing w:after="0" w:line="240" w:lineRule="auto"/>
        <w:rPr>
          <w:rFonts w:ascii="Calibri" w:eastAsia="Times New Roman" w:hAnsi="Calibri" w:cs="Calibri"/>
          <w:sz w:val="20"/>
          <w:szCs w:val="20"/>
        </w:rPr>
      </w:pPr>
    </w:p>
    <w:p w14:paraId="6ABDFEE7" w14:textId="77777777" w:rsidR="005A5787" w:rsidRDefault="005A5787" w:rsidP="00360AB7">
      <w:pPr>
        <w:spacing w:after="0" w:line="240" w:lineRule="auto"/>
        <w:rPr>
          <w:rFonts w:ascii="Calibri" w:eastAsia="Times New Roman" w:hAnsi="Calibri" w:cs="Calibri"/>
          <w:sz w:val="20"/>
          <w:szCs w:val="20"/>
        </w:rPr>
      </w:pPr>
    </w:p>
    <w:p w14:paraId="15E8E5B2" w14:textId="77777777" w:rsidR="005A5787" w:rsidRDefault="005A5787" w:rsidP="00360AB7">
      <w:pPr>
        <w:spacing w:after="0" w:line="240" w:lineRule="auto"/>
        <w:rPr>
          <w:rFonts w:ascii="Calibri" w:eastAsia="Times New Roman" w:hAnsi="Calibri" w:cs="Calibri"/>
          <w:sz w:val="20"/>
          <w:szCs w:val="20"/>
        </w:rPr>
      </w:pPr>
    </w:p>
    <w:p w14:paraId="22C0A838" w14:textId="77777777" w:rsidR="005A5787" w:rsidRDefault="005A5787" w:rsidP="00360AB7">
      <w:pPr>
        <w:spacing w:after="0" w:line="240" w:lineRule="auto"/>
        <w:rPr>
          <w:rFonts w:ascii="Calibri" w:eastAsia="Times New Roman" w:hAnsi="Calibri" w:cs="Calibri"/>
          <w:sz w:val="20"/>
          <w:szCs w:val="20"/>
        </w:rPr>
      </w:pPr>
    </w:p>
    <w:p w14:paraId="54023BEB" w14:textId="77777777" w:rsidR="005A5787" w:rsidRDefault="005A5787" w:rsidP="00360AB7">
      <w:pPr>
        <w:spacing w:after="0" w:line="240" w:lineRule="auto"/>
        <w:rPr>
          <w:rFonts w:ascii="Calibri" w:eastAsia="Times New Roman" w:hAnsi="Calibri" w:cs="Calibri"/>
          <w:sz w:val="20"/>
          <w:szCs w:val="20"/>
        </w:rPr>
      </w:pPr>
    </w:p>
    <w:p w14:paraId="74C17C76" w14:textId="77777777" w:rsidR="005A5787" w:rsidRDefault="005A5787" w:rsidP="00360AB7">
      <w:pPr>
        <w:spacing w:after="0" w:line="240" w:lineRule="auto"/>
        <w:rPr>
          <w:rFonts w:ascii="Calibri" w:eastAsia="Times New Roman" w:hAnsi="Calibri" w:cs="Calibri"/>
          <w:sz w:val="20"/>
          <w:szCs w:val="20"/>
        </w:rPr>
      </w:pPr>
    </w:p>
    <w:p w14:paraId="3DD0AFC1" w14:textId="77777777" w:rsidR="00C865A4" w:rsidRDefault="00AF440C" w:rsidP="00360AB7">
      <w:pPr>
        <w:spacing w:after="0" w:line="240" w:lineRule="auto"/>
        <w:rPr>
          <w:rFonts w:ascii="Calibri" w:eastAsia="Times New Roman" w:hAnsi="Calibri" w:cs="Calibri"/>
          <w:sz w:val="20"/>
          <w:szCs w:val="20"/>
        </w:rPr>
      </w:pPr>
      <w:r>
        <w:rPr>
          <w:rFonts w:ascii="Calibri" w:eastAsia="Times New Roman" w:hAnsi="Calibri" w:cs="Calibri"/>
          <w:sz w:val="20"/>
          <w:szCs w:val="20"/>
        </w:rPr>
        <w:t>8</w:t>
      </w:r>
      <w:r w:rsidR="00C865A4">
        <w:rPr>
          <w:rFonts w:ascii="Calibri" w:eastAsia="Times New Roman" w:hAnsi="Calibri" w:cs="Calibri"/>
          <w:sz w:val="20"/>
          <w:szCs w:val="20"/>
        </w:rPr>
        <w:t>.¿Porque es importante realizar periódicamente una higi</w:t>
      </w:r>
      <w:r w:rsidR="002E167D">
        <w:rPr>
          <w:rFonts w:ascii="Calibri" w:eastAsia="Times New Roman" w:hAnsi="Calibri" w:cs="Calibri"/>
          <w:sz w:val="20"/>
          <w:szCs w:val="20"/>
        </w:rPr>
        <w:t xml:space="preserve">ene del taller, maquinarias y </w:t>
      </w:r>
      <w:r w:rsidR="00C865A4">
        <w:rPr>
          <w:rFonts w:ascii="Calibri" w:eastAsia="Times New Roman" w:hAnsi="Calibri" w:cs="Calibri"/>
          <w:sz w:val="20"/>
          <w:szCs w:val="20"/>
        </w:rPr>
        <w:t>utensilios?</w:t>
      </w:r>
    </w:p>
    <w:p w14:paraId="09F366BE" w14:textId="77777777" w:rsidR="002E167D" w:rsidRDefault="002E167D" w:rsidP="00360AB7">
      <w:pPr>
        <w:spacing w:after="0" w:line="240" w:lineRule="auto"/>
        <w:rPr>
          <w:rFonts w:ascii="Calibri" w:eastAsia="Times New Roman" w:hAnsi="Calibri" w:cs="Calibri"/>
          <w:sz w:val="20"/>
          <w:szCs w:val="20"/>
        </w:rPr>
      </w:pPr>
    </w:p>
    <w:p w14:paraId="59B94284"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3339A456" w14:textId="77777777" w:rsidR="002E167D" w:rsidRDefault="002E167D" w:rsidP="00360AB7">
      <w:pPr>
        <w:spacing w:after="0" w:line="240" w:lineRule="auto"/>
        <w:rPr>
          <w:rFonts w:ascii="Calibri" w:eastAsia="Times New Roman" w:hAnsi="Calibri" w:cs="Calibri"/>
          <w:sz w:val="20"/>
          <w:szCs w:val="20"/>
        </w:rPr>
      </w:pPr>
    </w:p>
    <w:p w14:paraId="45623DAD" w14:textId="77777777" w:rsidR="00E83620" w:rsidRDefault="00E83620" w:rsidP="00360AB7">
      <w:pPr>
        <w:spacing w:after="0" w:line="240" w:lineRule="auto"/>
        <w:rPr>
          <w:rFonts w:ascii="Calibri" w:eastAsia="Times New Roman" w:hAnsi="Calibri" w:cs="Calibri"/>
          <w:sz w:val="20"/>
          <w:szCs w:val="20"/>
        </w:rPr>
      </w:pPr>
    </w:p>
    <w:p w14:paraId="64E4E5CB" w14:textId="77777777" w:rsidR="00E83620" w:rsidRDefault="00E83620" w:rsidP="00360AB7">
      <w:pPr>
        <w:spacing w:after="0" w:line="240" w:lineRule="auto"/>
        <w:rPr>
          <w:rFonts w:ascii="Calibri" w:eastAsia="Times New Roman" w:hAnsi="Calibri" w:cs="Calibri"/>
          <w:sz w:val="20"/>
          <w:szCs w:val="20"/>
        </w:rPr>
      </w:pPr>
    </w:p>
    <w:p w14:paraId="3C5095AE" w14:textId="77777777" w:rsidR="00E83620" w:rsidRDefault="00E83620" w:rsidP="00360AB7">
      <w:pPr>
        <w:spacing w:after="0" w:line="240" w:lineRule="auto"/>
        <w:rPr>
          <w:rFonts w:ascii="Calibri" w:eastAsia="Times New Roman" w:hAnsi="Calibri" w:cs="Calibri"/>
          <w:sz w:val="20"/>
          <w:szCs w:val="20"/>
        </w:rPr>
      </w:pPr>
    </w:p>
    <w:p w14:paraId="7A8B147E" w14:textId="77777777" w:rsidR="00441E7A" w:rsidRDefault="00441E7A" w:rsidP="00360AB7">
      <w:pPr>
        <w:spacing w:after="0" w:line="240" w:lineRule="auto"/>
        <w:rPr>
          <w:rFonts w:ascii="Calibri" w:eastAsia="Times New Roman" w:hAnsi="Calibri" w:cs="Calibri"/>
          <w:sz w:val="20"/>
          <w:szCs w:val="20"/>
        </w:rPr>
      </w:pPr>
    </w:p>
    <w:p w14:paraId="449E0F46" w14:textId="77777777" w:rsidR="002E167D" w:rsidRPr="004476BF" w:rsidRDefault="00AF440C" w:rsidP="002E167D">
      <w:pPr>
        <w:jc w:val="both"/>
        <w:rPr>
          <w:sz w:val="20"/>
          <w:szCs w:val="20"/>
        </w:rPr>
      </w:pPr>
      <w:r>
        <w:rPr>
          <w:sz w:val="20"/>
          <w:szCs w:val="20"/>
        </w:rPr>
        <w:t>9</w:t>
      </w:r>
      <w:r w:rsidR="002E167D" w:rsidRPr="004476BF">
        <w:rPr>
          <w:sz w:val="20"/>
          <w:szCs w:val="20"/>
        </w:rPr>
        <w:t>- En el siguiente espacio registra una buena práctica de higiene y manipulación de alimentos en el desarrollo del trabajo en cocina, de acuerdo a la lectura del artículo 61 al 70.</w:t>
      </w:r>
    </w:p>
    <w:p w14:paraId="7EBCC0AD" w14:textId="77777777" w:rsidR="002E167D" w:rsidRDefault="002E167D" w:rsidP="002E167D">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2A389B4B" w14:textId="77777777" w:rsidR="00182D41" w:rsidRDefault="00182D41" w:rsidP="002E167D">
      <w:pPr>
        <w:jc w:val="both"/>
        <w:rPr>
          <w:sz w:val="20"/>
          <w:szCs w:val="20"/>
        </w:rPr>
      </w:pPr>
    </w:p>
    <w:p w14:paraId="58AA5C32" w14:textId="77777777" w:rsidR="002E167D" w:rsidRPr="00DF43A7" w:rsidRDefault="00CD595A" w:rsidP="002E167D">
      <w:pPr>
        <w:jc w:val="both"/>
        <w:rPr>
          <w:sz w:val="20"/>
          <w:szCs w:val="20"/>
        </w:rPr>
      </w:pPr>
      <w:r>
        <w:rPr>
          <w:sz w:val="20"/>
          <w:szCs w:val="20"/>
        </w:rPr>
        <w:t>10</w:t>
      </w:r>
      <w:r w:rsidR="004476BF" w:rsidRPr="00DF43A7">
        <w:rPr>
          <w:sz w:val="20"/>
          <w:szCs w:val="20"/>
        </w:rPr>
        <w:t>.Nombre 4 elementos d</w:t>
      </w:r>
      <w:r w:rsidR="00DF43A7" w:rsidRPr="00DF43A7">
        <w:rPr>
          <w:sz w:val="20"/>
          <w:szCs w:val="20"/>
        </w:rPr>
        <w:t>esinfectantes para limpieza de taller</w:t>
      </w:r>
    </w:p>
    <w:p w14:paraId="1A9FBCBD" w14:textId="77777777" w:rsidR="00DF43A7" w:rsidRDefault="00DF43A7" w:rsidP="00DF43A7">
      <w:pPr>
        <w:spacing w:after="0" w:line="240" w:lineRule="auto"/>
        <w:rPr>
          <w:rFonts w:ascii="Calibri" w:eastAsia="Times New Roman" w:hAnsi="Calibri" w:cs="Calibri"/>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 ________________________________________________________________________________</w:t>
      </w:r>
    </w:p>
    <w:p w14:paraId="7D185894" w14:textId="77777777" w:rsidR="00885EEC" w:rsidRDefault="00885EEC" w:rsidP="00DF43A7">
      <w:pPr>
        <w:jc w:val="both"/>
      </w:pPr>
    </w:p>
    <w:p w14:paraId="2A0B0F44" w14:textId="77777777" w:rsidR="00DF43A7" w:rsidRPr="00C23D82" w:rsidRDefault="00C23D82" w:rsidP="00DF43A7">
      <w:pPr>
        <w:jc w:val="both"/>
        <w:rPr>
          <w:sz w:val="20"/>
          <w:szCs w:val="20"/>
        </w:rPr>
      </w:pPr>
      <w:r w:rsidRPr="00C23D82">
        <w:rPr>
          <w:sz w:val="20"/>
          <w:szCs w:val="20"/>
        </w:rPr>
        <w:t>Investigar</w:t>
      </w:r>
      <w:r w:rsidR="00DF43A7" w:rsidRPr="00C23D82">
        <w:rPr>
          <w:sz w:val="20"/>
          <w:szCs w:val="20"/>
        </w:rPr>
        <w:t xml:space="preserve"> en el diccionario las siguientes palabras y registra el significado. </w:t>
      </w:r>
    </w:p>
    <w:p w14:paraId="055573F5" w14:textId="77777777" w:rsidR="00DF43A7" w:rsidRDefault="00CD595A" w:rsidP="00DF43A7">
      <w:pPr>
        <w:rPr>
          <w:sz w:val="20"/>
          <w:szCs w:val="20"/>
        </w:rPr>
      </w:pPr>
      <w:r>
        <w:rPr>
          <w:sz w:val="20"/>
          <w:szCs w:val="20"/>
        </w:rPr>
        <w:t>11</w:t>
      </w:r>
      <w:r w:rsidR="00DF43A7" w:rsidRPr="00C23D82">
        <w:rPr>
          <w:sz w:val="20"/>
          <w:szCs w:val="20"/>
        </w:rPr>
        <w:t xml:space="preserve">) Conservación: </w:t>
      </w:r>
    </w:p>
    <w:p w14:paraId="3A4E1FB9" w14:textId="77777777" w:rsidR="006E7540"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6223CC01" w14:textId="77777777" w:rsidR="001319DC" w:rsidRDefault="00CD595A" w:rsidP="00DF43A7">
      <w:pPr>
        <w:rPr>
          <w:sz w:val="20"/>
          <w:szCs w:val="20"/>
        </w:rPr>
      </w:pPr>
      <w:r>
        <w:rPr>
          <w:sz w:val="20"/>
          <w:szCs w:val="20"/>
        </w:rPr>
        <w:t>12</w:t>
      </w:r>
      <w:r w:rsidR="00DF43A7" w:rsidRPr="00C23D82">
        <w:rPr>
          <w:sz w:val="20"/>
          <w:szCs w:val="20"/>
        </w:rPr>
        <w:t xml:space="preserve">) Microorganismos: </w:t>
      </w:r>
    </w:p>
    <w:p w14:paraId="12562D5D" w14:textId="77777777" w:rsidR="006E7540" w:rsidRPr="00C23D82" w:rsidRDefault="006E7540" w:rsidP="006E7540">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0F170AF3" w14:textId="77777777" w:rsidR="00C23D82" w:rsidRDefault="00CD595A" w:rsidP="00DF43A7">
      <w:pPr>
        <w:rPr>
          <w:sz w:val="20"/>
          <w:szCs w:val="20"/>
        </w:rPr>
      </w:pPr>
      <w:r>
        <w:rPr>
          <w:sz w:val="20"/>
          <w:szCs w:val="20"/>
        </w:rPr>
        <w:t>13</w:t>
      </w:r>
      <w:r w:rsidR="00DF43A7" w:rsidRPr="00C23D82">
        <w:rPr>
          <w:sz w:val="20"/>
          <w:szCs w:val="20"/>
        </w:rPr>
        <w:t xml:space="preserve">) Tóxico: </w:t>
      </w:r>
    </w:p>
    <w:p w14:paraId="020BCEAB" w14:textId="77777777" w:rsidR="00E83620"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1A04270D" w14:textId="77777777" w:rsidR="00C23D82" w:rsidRDefault="00441E7A" w:rsidP="00DF43A7">
      <w:pPr>
        <w:rPr>
          <w:sz w:val="20"/>
          <w:szCs w:val="20"/>
        </w:rPr>
      </w:pPr>
      <w:r>
        <w:rPr>
          <w:sz w:val="20"/>
          <w:szCs w:val="20"/>
        </w:rPr>
        <w:t>1</w:t>
      </w:r>
      <w:r w:rsidR="00CD595A">
        <w:rPr>
          <w:sz w:val="20"/>
          <w:szCs w:val="20"/>
        </w:rPr>
        <w:t>4</w:t>
      </w:r>
      <w:r w:rsidR="00DF43A7" w:rsidRPr="00C23D82">
        <w:rPr>
          <w:sz w:val="20"/>
          <w:szCs w:val="20"/>
        </w:rPr>
        <w:t xml:space="preserve">) Deterioro: </w:t>
      </w:r>
    </w:p>
    <w:p w14:paraId="2C5AE8A8" w14:textId="77777777" w:rsidR="006E7540"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369C31B9" w14:textId="77777777" w:rsidR="00DF43A7" w:rsidRDefault="00CD595A" w:rsidP="00DF43A7">
      <w:pPr>
        <w:rPr>
          <w:sz w:val="20"/>
          <w:szCs w:val="20"/>
        </w:rPr>
      </w:pPr>
      <w:r>
        <w:rPr>
          <w:sz w:val="20"/>
          <w:szCs w:val="20"/>
        </w:rPr>
        <w:t>15</w:t>
      </w:r>
      <w:r w:rsidR="00DF43A7" w:rsidRPr="00C23D82">
        <w:rPr>
          <w:sz w:val="20"/>
          <w:szCs w:val="20"/>
        </w:rPr>
        <w:t xml:space="preserve">) Contaminación: </w:t>
      </w:r>
    </w:p>
    <w:p w14:paraId="212C64FE" w14:textId="77777777" w:rsidR="006E7540" w:rsidRDefault="006E7540" w:rsidP="006E7540">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3F2B357F" w14:textId="77777777" w:rsidR="00CD595A" w:rsidRDefault="00CD595A" w:rsidP="00DF43A7">
      <w:pPr>
        <w:rPr>
          <w:sz w:val="20"/>
          <w:szCs w:val="20"/>
        </w:rPr>
      </w:pPr>
    </w:p>
    <w:p w14:paraId="77B01F14" w14:textId="77777777" w:rsidR="006E7540" w:rsidRDefault="00CD595A" w:rsidP="00DF43A7">
      <w:pPr>
        <w:rPr>
          <w:sz w:val="20"/>
          <w:szCs w:val="20"/>
        </w:rPr>
      </w:pPr>
      <w:r>
        <w:rPr>
          <w:sz w:val="20"/>
          <w:szCs w:val="20"/>
        </w:rPr>
        <w:t>16</w:t>
      </w:r>
      <w:r w:rsidR="00441E7A">
        <w:rPr>
          <w:sz w:val="20"/>
          <w:szCs w:val="20"/>
        </w:rPr>
        <w:t>)</w:t>
      </w:r>
      <w:r>
        <w:rPr>
          <w:sz w:val="20"/>
          <w:szCs w:val="20"/>
        </w:rPr>
        <w:t xml:space="preserve"> </w:t>
      </w:r>
      <w:r w:rsidR="00DF43A7" w:rsidRPr="00C23D82">
        <w:rPr>
          <w:sz w:val="20"/>
          <w:szCs w:val="20"/>
        </w:rPr>
        <w:t xml:space="preserve">Refrigeración: </w:t>
      </w:r>
    </w:p>
    <w:p w14:paraId="3AA52938" w14:textId="77777777" w:rsidR="00EC5FF2"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6D2B12FF" w14:textId="77777777" w:rsidR="00C23D82" w:rsidRDefault="00CD595A" w:rsidP="00DF43A7">
      <w:pPr>
        <w:rPr>
          <w:sz w:val="20"/>
          <w:szCs w:val="20"/>
        </w:rPr>
      </w:pPr>
      <w:r>
        <w:rPr>
          <w:sz w:val="20"/>
          <w:szCs w:val="20"/>
        </w:rPr>
        <w:t>17</w:t>
      </w:r>
      <w:r w:rsidR="00DF43A7" w:rsidRPr="00C23D82">
        <w:rPr>
          <w:sz w:val="20"/>
          <w:szCs w:val="20"/>
        </w:rPr>
        <w:t>) Congelación:</w:t>
      </w:r>
    </w:p>
    <w:p w14:paraId="2884AFAF" w14:textId="77777777" w:rsidR="00DF43A7" w:rsidRPr="00C23D82" w:rsidRDefault="006E7540"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0554878C" w14:textId="77777777" w:rsidR="00DF43A7" w:rsidRDefault="00CD595A" w:rsidP="00DF43A7">
      <w:pPr>
        <w:rPr>
          <w:sz w:val="20"/>
          <w:szCs w:val="20"/>
        </w:rPr>
      </w:pPr>
      <w:r>
        <w:rPr>
          <w:sz w:val="20"/>
          <w:szCs w:val="20"/>
        </w:rPr>
        <w:t>18</w:t>
      </w:r>
      <w:r w:rsidR="00A26DC1">
        <w:rPr>
          <w:sz w:val="20"/>
          <w:szCs w:val="20"/>
        </w:rPr>
        <w:t>)</w:t>
      </w:r>
      <w:r w:rsidR="00202FBC">
        <w:rPr>
          <w:sz w:val="20"/>
          <w:szCs w:val="20"/>
        </w:rPr>
        <w:t>.</w:t>
      </w:r>
      <w:r w:rsidR="00A26DC1">
        <w:rPr>
          <w:sz w:val="20"/>
          <w:szCs w:val="20"/>
        </w:rPr>
        <w:t>Materias primas</w:t>
      </w:r>
    </w:p>
    <w:p w14:paraId="16E0B777" w14:textId="77777777" w:rsidR="00202FBC" w:rsidRDefault="00A26DC1"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45EB0D26" w14:textId="77777777" w:rsidR="00202FBC" w:rsidRDefault="00CD595A" w:rsidP="00DF43A7">
      <w:pPr>
        <w:rPr>
          <w:sz w:val="20"/>
          <w:szCs w:val="20"/>
        </w:rPr>
      </w:pPr>
      <w:r>
        <w:rPr>
          <w:sz w:val="20"/>
          <w:szCs w:val="20"/>
        </w:rPr>
        <w:t>19</w:t>
      </w:r>
      <w:r w:rsidR="00A26DC1">
        <w:rPr>
          <w:sz w:val="20"/>
          <w:szCs w:val="20"/>
        </w:rPr>
        <w:t>)</w:t>
      </w:r>
      <w:r w:rsidR="00270698">
        <w:rPr>
          <w:sz w:val="20"/>
          <w:szCs w:val="20"/>
        </w:rPr>
        <w:t>.Contaminación cruzada</w:t>
      </w:r>
    </w:p>
    <w:p w14:paraId="65643821" w14:textId="77777777" w:rsidR="00270698" w:rsidRDefault="00270698" w:rsidP="00DF43A7">
      <w:pPr>
        <w:rPr>
          <w:sz w:val="20"/>
          <w:szCs w:val="20"/>
        </w:rPr>
      </w:pPr>
      <w:r>
        <w:t>________________________________________________________________________________ ________________________________________________________________________________ ________________________________________________________________________________</w:t>
      </w:r>
    </w:p>
    <w:p w14:paraId="50CA3536" w14:textId="77777777" w:rsidR="000B50E5" w:rsidRDefault="000B50E5" w:rsidP="000B50E5"/>
    <w:p w14:paraId="78682FAE" w14:textId="77777777" w:rsidR="00C23D82" w:rsidRDefault="00C23D82" w:rsidP="000B50E5"/>
    <w:p w14:paraId="4FFA28F6" w14:textId="77777777" w:rsidR="000B50E5" w:rsidRDefault="000B50E5" w:rsidP="000B50E5"/>
    <w:p w14:paraId="4B023DDB" w14:textId="77777777" w:rsidR="000B50E5" w:rsidRDefault="000B50E5" w:rsidP="000B50E5"/>
    <w:sectPr w:rsidR="000B50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E1116"/>
    <w:multiLevelType w:val="hybridMultilevel"/>
    <w:tmpl w:val="56C8A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E992665"/>
    <w:multiLevelType w:val="hybridMultilevel"/>
    <w:tmpl w:val="33F833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39A"/>
    <w:rsid w:val="000375B0"/>
    <w:rsid w:val="00057268"/>
    <w:rsid w:val="00072D80"/>
    <w:rsid w:val="00073595"/>
    <w:rsid w:val="000B50E5"/>
    <w:rsid w:val="000B7A90"/>
    <w:rsid w:val="001306AA"/>
    <w:rsid w:val="001319DC"/>
    <w:rsid w:val="00143E39"/>
    <w:rsid w:val="001465EF"/>
    <w:rsid w:val="00182D41"/>
    <w:rsid w:val="00183329"/>
    <w:rsid w:val="001A164C"/>
    <w:rsid w:val="001F4F12"/>
    <w:rsid w:val="00202FBC"/>
    <w:rsid w:val="00270698"/>
    <w:rsid w:val="002A3262"/>
    <w:rsid w:val="002E167D"/>
    <w:rsid w:val="00360AB7"/>
    <w:rsid w:val="00377C13"/>
    <w:rsid w:val="00394BE8"/>
    <w:rsid w:val="003A6AEA"/>
    <w:rsid w:val="003F0101"/>
    <w:rsid w:val="00441E7A"/>
    <w:rsid w:val="004476BF"/>
    <w:rsid w:val="00476843"/>
    <w:rsid w:val="004A7569"/>
    <w:rsid w:val="004D549C"/>
    <w:rsid w:val="005A5787"/>
    <w:rsid w:val="005B2221"/>
    <w:rsid w:val="00621AA5"/>
    <w:rsid w:val="0065639A"/>
    <w:rsid w:val="00677A80"/>
    <w:rsid w:val="00683C5C"/>
    <w:rsid w:val="006A6E91"/>
    <w:rsid w:val="006D1F4C"/>
    <w:rsid w:val="006E7540"/>
    <w:rsid w:val="007008CC"/>
    <w:rsid w:val="00885EEC"/>
    <w:rsid w:val="00A26DC1"/>
    <w:rsid w:val="00A90F28"/>
    <w:rsid w:val="00AD4ECD"/>
    <w:rsid w:val="00AF440C"/>
    <w:rsid w:val="00AF607D"/>
    <w:rsid w:val="00B020C0"/>
    <w:rsid w:val="00B15EF0"/>
    <w:rsid w:val="00B33BD5"/>
    <w:rsid w:val="00BA3F66"/>
    <w:rsid w:val="00BE3818"/>
    <w:rsid w:val="00C23D82"/>
    <w:rsid w:val="00C37D06"/>
    <w:rsid w:val="00C50508"/>
    <w:rsid w:val="00C622ED"/>
    <w:rsid w:val="00C865A4"/>
    <w:rsid w:val="00CD595A"/>
    <w:rsid w:val="00D40A9A"/>
    <w:rsid w:val="00D7289E"/>
    <w:rsid w:val="00D85BF8"/>
    <w:rsid w:val="00D952F9"/>
    <w:rsid w:val="00DF43A7"/>
    <w:rsid w:val="00E13DF3"/>
    <w:rsid w:val="00E25F3D"/>
    <w:rsid w:val="00E53081"/>
    <w:rsid w:val="00E83620"/>
    <w:rsid w:val="00EA6B1F"/>
    <w:rsid w:val="00EB31C8"/>
    <w:rsid w:val="00EB4450"/>
    <w:rsid w:val="00EC5FF2"/>
    <w:rsid w:val="00ED1F7F"/>
    <w:rsid w:val="00F22397"/>
    <w:rsid w:val="00F66EAD"/>
    <w:rsid w:val="00F67C17"/>
    <w:rsid w:val="00FF0D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5148B"/>
  <w15:chartTrackingRefBased/>
  <w15:docId w15:val="{11627E67-19EB-4EF2-99D6-8EAA2EABB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C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90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359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1F4F12"/>
    <w:rPr>
      <w:color w:val="0000FF"/>
      <w:u w:val="single"/>
    </w:rPr>
  </w:style>
  <w:style w:type="character" w:styleId="Textoennegrita">
    <w:name w:val="Strong"/>
    <w:basedOn w:val="Fuentedeprrafopredeter"/>
    <w:uiPriority w:val="22"/>
    <w:qFormat/>
    <w:rsid w:val="001F4F12"/>
    <w:rPr>
      <w:b/>
      <w:bCs/>
    </w:rPr>
  </w:style>
  <w:style w:type="paragraph" w:styleId="Prrafodelista">
    <w:name w:val="List Paragraph"/>
    <w:basedOn w:val="Normal"/>
    <w:uiPriority w:val="34"/>
    <w:qFormat/>
    <w:rsid w:val="00F67C17"/>
    <w:pPr>
      <w:spacing w:after="200" w:line="27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279447">
      <w:bodyDiv w:val="1"/>
      <w:marLeft w:val="0"/>
      <w:marRight w:val="0"/>
      <w:marTop w:val="0"/>
      <w:marBottom w:val="0"/>
      <w:divBdr>
        <w:top w:val="none" w:sz="0" w:space="0" w:color="auto"/>
        <w:left w:val="none" w:sz="0" w:space="0" w:color="auto"/>
        <w:bottom w:val="none" w:sz="0" w:space="0" w:color="auto"/>
        <w:right w:val="none" w:sz="0" w:space="0" w:color="auto"/>
      </w:divBdr>
    </w:div>
    <w:div w:id="1128932059">
      <w:bodyDiv w:val="1"/>
      <w:marLeft w:val="0"/>
      <w:marRight w:val="0"/>
      <w:marTop w:val="0"/>
      <w:marBottom w:val="0"/>
      <w:divBdr>
        <w:top w:val="none" w:sz="0" w:space="0" w:color="auto"/>
        <w:left w:val="none" w:sz="0" w:space="0" w:color="auto"/>
        <w:bottom w:val="none" w:sz="0" w:space="0" w:color="auto"/>
        <w:right w:val="none" w:sz="0" w:space="0" w:color="auto"/>
      </w:divBdr>
    </w:div>
    <w:div w:id="2019695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conceptodefinicion.de/objetivo/" TargetMode="External"/><Relationship Id="rId2" Type="http://schemas.openxmlformats.org/officeDocument/2006/relationships/styles" Target="styles.xml"/><Relationship Id="rId16" Type="http://schemas.openxmlformats.org/officeDocument/2006/relationships/hyperlink" Target="https://conceptodefinicion.de/mapa-menta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conceptodefinicion.de/esquema/" TargetMode="Externa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2539</Words>
  <Characters>13966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Renata</cp:lastModifiedBy>
  <cp:revision>2</cp:revision>
  <dcterms:created xsi:type="dcterms:W3CDTF">2020-04-06T12:58:00Z</dcterms:created>
  <dcterms:modified xsi:type="dcterms:W3CDTF">2020-04-06T12:58:00Z</dcterms:modified>
</cp:coreProperties>
</file>