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35174" w14:textId="0309FE5B" w:rsidR="00F10E8A" w:rsidRDefault="00F10E8A" w:rsidP="00F10E8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1 Utilizaci</w:t>
      </w:r>
      <w:r w:rsidR="00D0632D">
        <w:rPr>
          <w:rFonts w:ascii="Calibri" w:hAnsi="Calibri" w:cs="Calibri"/>
          <w:b/>
          <w:sz w:val="28"/>
          <w:szCs w:val="28"/>
        </w:rPr>
        <w:t>ó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n Contable 3 º Año Medio de Administraci</w:t>
      </w:r>
      <w:r w:rsidR="00D0632D">
        <w:rPr>
          <w:rFonts w:ascii="Calibri" w:hAnsi="Calibri" w:cs="Calibri"/>
          <w:b/>
          <w:sz w:val="28"/>
          <w:szCs w:val="28"/>
        </w:rPr>
        <w:t>ó</w:t>
      </w:r>
      <w:r>
        <w:rPr>
          <w:rFonts w:ascii="Calibri" w:hAnsi="Calibri" w:cs="Calibri"/>
          <w:b/>
          <w:sz w:val="28"/>
          <w:szCs w:val="28"/>
        </w:rPr>
        <w:t>n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F10E8A" w14:paraId="59F82102" w14:textId="77777777" w:rsidTr="00F10E8A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ABC0" w14:textId="77777777" w:rsidR="00F10E8A" w:rsidRDefault="00F10E8A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6D61D211" w14:textId="77777777" w:rsidR="00F10E8A" w:rsidRDefault="00F10E8A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5CC4D6E7" w14:textId="77777777" w:rsidR="00F10E8A" w:rsidRDefault="00F10E8A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06753829" w14:textId="77777777" w:rsidR="00F10E8A" w:rsidRDefault="00F10E8A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1F1738B3" w14:textId="77777777" w:rsidR="00F10E8A" w:rsidRDefault="00F10E8A" w:rsidP="00F10E8A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F10E8A" w14:paraId="7154ED21" w14:textId="77777777" w:rsidTr="00F10E8A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E6DEE0" w14:textId="77777777"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012BE4" w14:textId="77777777"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FD8E9D" w14:textId="77777777"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F10E8A" w14:paraId="44589D9A" w14:textId="77777777" w:rsidTr="00F10E8A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11DC" w14:textId="77777777" w:rsidR="00F10E8A" w:rsidRDefault="00F10E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FCF7" w14:textId="77777777" w:rsidR="00F10E8A" w:rsidRDefault="00F10E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539E" w14:textId="77777777" w:rsidR="00F10E8A" w:rsidRDefault="00F10E8A">
            <w:pPr>
              <w:rPr>
                <w:rFonts w:ascii="Calibri" w:hAnsi="Calibri" w:cs="Calibri"/>
                <w:b/>
              </w:rPr>
            </w:pPr>
          </w:p>
        </w:tc>
      </w:tr>
    </w:tbl>
    <w:p w14:paraId="16A3088C" w14:textId="77777777" w:rsidR="00F10E8A" w:rsidRDefault="00F10E8A" w:rsidP="00F10E8A">
      <w:pPr>
        <w:jc w:val="center"/>
        <w:rPr>
          <w:rFonts w:ascii="Calibri" w:hAnsi="Calibri" w:cs="Calibri"/>
          <w:b/>
          <w:sz w:val="28"/>
          <w:szCs w:val="28"/>
        </w:rPr>
      </w:pPr>
    </w:p>
    <w:p w14:paraId="078B900B" w14:textId="77777777" w:rsidR="00F10E8A" w:rsidRDefault="00F10E8A" w:rsidP="00F10E8A">
      <w:pPr>
        <w:jc w:val="center"/>
        <w:rPr>
          <w:rFonts w:ascii="Calibri" w:hAnsi="Calibri" w:cs="Calibri"/>
          <w:b/>
          <w:sz w:val="28"/>
          <w:szCs w:val="28"/>
        </w:rPr>
      </w:pPr>
    </w:p>
    <w:p w14:paraId="1021BDC8" w14:textId="77777777" w:rsidR="00F10E8A" w:rsidRDefault="00F10E8A" w:rsidP="00F10E8A">
      <w:pPr>
        <w:jc w:val="center"/>
        <w:rPr>
          <w:rFonts w:ascii="Calibri" w:hAnsi="Calibri" w:cs="Calibri"/>
          <w:b/>
        </w:rPr>
      </w:pPr>
    </w:p>
    <w:p w14:paraId="797A5594" w14:textId="77777777" w:rsidR="00F10E8A" w:rsidRDefault="00F10E8A" w:rsidP="00F10E8A">
      <w:pPr>
        <w:jc w:val="center"/>
        <w:rPr>
          <w:rFonts w:ascii="Calibri" w:hAnsi="Calibri" w:cs="Calibri"/>
          <w:b/>
        </w:rPr>
      </w:pPr>
    </w:p>
    <w:p w14:paraId="65320A3F" w14:textId="77777777" w:rsidR="00F10E8A" w:rsidRDefault="00F10E8A" w:rsidP="00F10E8A">
      <w:pPr>
        <w:rPr>
          <w:rFonts w:ascii="Calibri" w:hAnsi="Calibri" w:cs="Calibri"/>
          <w:b/>
        </w:rPr>
      </w:pPr>
    </w:p>
    <w:p w14:paraId="4BBFF9EA" w14:textId="77777777" w:rsidR="00F10E8A" w:rsidRDefault="00F10E8A" w:rsidP="00F10E8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proofErr w:type="gramStart"/>
      <w:r>
        <w:rPr>
          <w:rFonts w:ascii="Calibri" w:hAnsi="Calibri" w:cs="Calibri"/>
          <w:b/>
          <w:u w:val="single"/>
        </w:rPr>
        <w:tab/>
        <w:t xml:space="preserve">  _</w:t>
      </w:r>
      <w:proofErr w:type="gramEnd"/>
      <w:r>
        <w:rPr>
          <w:rFonts w:ascii="Calibri" w:hAnsi="Calibri" w:cs="Calibri"/>
          <w:b/>
          <w:u w:val="single"/>
        </w:rPr>
        <w:t>__________________</w:t>
      </w:r>
      <w:r>
        <w:rPr>
          <w:rFonts w:ascii="Calibri" w:hAnsi="Calibri" w:cs="Calibri"/>
          <w:b/>
        </w:rPr>
        <w:t xml:space="preserve">  Fecha: </w:t>
      </w:r>
      <w:r>
        <w:rPr>
          <w:rFonts w:ascii="Calibri" w:hAnsi="Calibri" w:cs="Calibri"/>
        </w:rPr>
        <w:t xml:space="preserve">      de          del    2020</w:t>
      </w:r>
    </w:p>
    <w:p w14:paraId="1EE3567C" w14:textId="77777777" w:rsidR="00F10E8A" w:rsidRDefault="00F10E8A" w:rsidP="00F10E8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Objetivo de Aprendizaje: Conocer la historia e importancia</w:t>
      </w:r>
      <w:r>
        <w:rPr>
          <w:rFonts w:ascii="Calibri" w:hAnsi="Calibri" w:cs="Calibri"/>
          <w:bCs/>
        </w:rPr>
        <w:t>.</w:t>
      </w:r>
    </w:p>
    <w:p w14:paraId="127989AC" w14:textId="77777777" w:rsidR="00F10E8A" w:rsidRDefault="00F10E8A" w:rsidP="00F10E8A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10E8A" w14:paraId="0C82E122" w14:textId="77777777" w:rsidTr="00F10E8A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4EEB" w14:textId="77777777"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14:paraId="569CB4BC" w14:textId="2EF36BB9" w:rsidR="00F10E8A" w:rsidRPr="00D0632D" w:rsidRDefault="00F10E8A" w:rsidP="00D0632D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espacio dado/ o selecciona respuesta según corresponda.</w:t>
            </w:r>
          </w:p>
          <w:p w14:paraId="54CE6198" w14:textId="77777777" w:rsidR="00F10E8A" w:rsidRDefault="00F10E8A" w:rsidP="00C7212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140391D2" w14:textId="77777777" w:rsidR="00F10E8A" w:rsidRDefault="00F10E8A" w:rsidP="00F10E8A">
      <w:pPr>
        <w:rPr>
          <w:rFonts w:ascii="Calibri" w:hAnsi="Calibri" w:cs="Calibri"/>
        </w:rPr>
      </w:pPr>
    </w:p>
    <w:p w14:paraId="67FDEF2B" w14:textId="77777777" w:rsidR="00F10E8A" w:rsidRDefault="00F10E8A" w:rsidP="00F10E8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Desarrollo: </w:t>
      </w:r>
    </w:p>
    <w:p w14:paraId="13CD2236" w14:textId="77777777" w:rsidR="00F10E8A" w:rsidRDefault="00F10E8A" w:rsidP="00F10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100FF92A" wp14:editId="4FD6790E">
            <wp:extent cx="2232660" cy="1258570"/>
            <wp:effectExtent l="19050" t="0" r="0" b="0"/>
            <wp:docPr id="1" name="Imagen 1" descr="C:\Users\Claudia\Documents\Reseña Histórica - Contabilidad Básica 2_files\hist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ocuments\Reseña Histórica - Contabilidad Básica 2_files\historia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A62013" w14:textId="77777777" w:rsidR="00F10E8A" w:rsidRDefault="00F10E8A" w:rsidP="00F10E8A">
      <w:pPr>
        <w:rPr>
          <w:rFonts w:ascii="Times New Roman" w:hAnsi="Times New Roman" w:cs="Times New Roman"/>
          <w:sz w:val="24"/>
          <w:szCs w:val="24"/>
        </w:rPr>
      </w:pPr>
    </w:p>
    <w:p w14:paraId="6329440E" w14:textId="77777777" w:rsidR="00F10E8A" w:rsidRDefault="00F10E8A" w:rsidP="00F10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Debes escribir el siguiente texto en tu cuaderno con letra clara </w:t>
      </w:r>
    </w:p>
    <w:p w14:paraId="4124AE0B" w14:textId="77777777" w:rsidR="00F10E8A" w:rsidRDefault="00F10E8A" w:rsidP="00F10E8A">
      <w:pPr>
        <w:rPr>
          <w:rFonts w:ascii="Times New Roman" w:hAnsi="Times New Roman" w:cs="Times New Roman"/>
          <w:sz w:val="24"/>
          <w:szCs w:val="24"/>
        </w:rPr>
      </w:pPr>
    </w:p>
    <w:p w14:paraId="3735B77C" w14:textId="77777777" w:rsidR="00F10E8A" w:rsidRDefault="00F10E8A" w:rsidP="00F10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 buen resultado debe haber pasado por varias etapas para poder convertirse en lo que es y la contabilidad es sin duda uno de ellos.</w:t>
      </w:r>
    </w:p>
    <w:p w14:paraId="22CCE192" w14:textId="77777777" w:rsidR="00F10E8A" w:rsidRDefault="00F10E8A" w:rsidP="00F10E8A">
      <w:pPr>
        <w:pStyle w:val="NormalWeb"/>
        <w:rPr>
          <w:b/>
          <w:bCs/>
          <w:i/>
          <w:iCs/>
        </w:rPr>
      </w:pPr>
      <w:r>
        <w:t xml:space="preserve">Se ha discutido mucho sobre la aparición de los primeros registros contables. Sin embargo, se puede decir que, desde la invención de los primeros sistemas de escritura, el hombre tuvo la necesidad </w:t>
      </w:r>
      <w:proofErr w:type="gramStart"/>
      <w:r>
        <w:t>de  llevar</w:t>
      </w:r>
      <w:proofErr w:type="gramEnd"/>
      <w:r>
        <w:t xml:space="preserve"> a cabo el registro de aquellos datos de la vida económica que le eran preciso recordar. Estos registros primitivos se llevaron con el uso de</w:t>
      </w:r>
      <w:r>
        <w:rPr>
          <w:b/>
          <w:bCs/>
          <w:i/>
          <w:iCs/>
        </w:rPr>
        <w:t xml:space="preserve"> tablillas de </w:t>
      </w:r>
      <w:proofErr w:type="gramStart"/>
      <w:r>
        <w:rPr>
          <w:b/>
          <w:bCs/>
          <w:i/>
          <w:iCs/>
        </w:rPr>
        <w:t>madera  y</w:t>
      </w:r>
      <w:proofErr w:type="gramEnd"/>
      <w:r>
        <w:rPr>
          <w:b/>
          <w:bCs/>
          <w:i/>
          <w:iCs/>
        </w:rPr>
        <w:t xml:space="preserve"> barro, papiro, piedras, quipu, etc.</w:t>
      </w:r>
    </w:p>
    <w:p w14:paraId="28F6697E" w14:textId="77777777" w:rsidR="00F10E8A" w:rsidRDefault="00F10E8A" w:rsidP="00F10E8A">
      <w:pPr>
        <w:pStyle w:val="NormalWeb"/>
      </w:pPr>
      <w:r>
        <w:t xml:space="preserve">Los primeros registros contables fueron una consecuencia del proceso evolutivo de la humanidad, y por tal razón, en sus comienzos la contabilidad </w:t>
      </w:r>
      <w:r>
        <w:rPr>
          <w:b/>
          <w:bCs/>
          <w:i/>
          <w:iCs/>
        </w:rPr>
        <w:t>aparece en su forma más simple.</w:t>
      </w:r>
    </w:p>
    <w:p w14:paraId="1039DD3E" w14:textId="77777777" w:rsidR="00F10E8A" w:rsidRDefault="00F10E8A" w:rsidP="00F10E8A">
      <w:pPr>
        <w:pStyle w:val="NormalWeb"/>
      </w:pPr>
      <w:r>
        <w:t>El primer sistema de que se vale la humanidad para medir o contar fueron de la mano, más tarde usaron el ábaco, hasta llegar a las máquinas electrónicas usadas en la actualidad.</w:t>
      </w:r>
    </w:p>
    <w:p w14:paraId="16E95E88" w14:textId="77777777" w:rsidR="00F10E8A" w:rsidRDefault="00F10E8A" w:rsidP="00F10E8A">
      <w:pPr>
        <w:pStyle w:val="NormalWeb"/>
      </w:pPr>
      <w:r>
        <w:t>Se tiene evidencia que los registros contables existen desde los tiempos de</w:t>
      </w:r>
      <w:r>
        <w:rPr>
          <w:b/>
          <w:bCs/>
          <w:i/>
          <w:iCs/>
        </w:rPr>
        <w:t xml:space="preserve"> los babilonios</w:t>
      </w:r>
      <w:r>
        <w:t xml:space="preserve">, debido a que estos empleaban un sistema para llevar sus registros de contabilidad, y en algunos escritos los egipcios </w:t>
      </w:r>
      <w:r>
        <w:rPr>
          <w:b/>
          <w:bCs/>
          <w:i/>
          <w:iCs/>
        </w:rPr>
        <w:t xml:space="preserve">anotaban en rojo las </w:t>
      </w:r>
      <w:proofErr w:type="gramStart"/>
      <w:r>
        <w:rPr>
          <w:b/>
          <w:bCs/>
          <w:i/>
          <w:iCs/>
        </w:rPr>
        <w:t>pérdidas</w:t>
      </w:r>
      <w:r>
        <w:t xml:space="preserve">  y</w:t>
      </w:r>
      <w:proofErr w:type="gramEnd"/>
      <w:r>
        <w:t xml:space="preserve"> los romanos empleaban, para llevar sus cuentas, </w:t>
      </w:r>
      <w:r>
        <w:rPr>
          <w:b/>
          <w:bCs/>
          <w:i/>
          <w:iCs/>
        </w:rPr>
        <w:t>tablas de cera.</w:t>
      </w:r>
    </w:p>
    <w:p w14:paraId="11DC3411" w14:textId="77777777" w:rsidR="00F10E8A" w:rsidRDefault="00F10E8A" w:rsidP="00F10E8A">
      <w:pPr>
        <w:pStyle w:val="NormalWeb"/>
      </w:pPr>
      <w:r>
        <w:rPr>
          <w:b/>
          <w:bCs/>
          <w:i/>
          <w:iCs/>
        </w:rPr>
        <w:lastRenderedPageBreak/>
        <w:t>Lo que no se ha podido demostrar con exactitud es cuándo aparecieron los primeros registros de contabilidad</w:t>
      </w:r>
      <w:r>
        <w:t xml:space="preserve">, existiendo escritos muy antiguos sobre el tema en el </w:t>
      </w:r>
      <w:r>
        <w:rPr>
          <w:b/>
          <w:bCs/>
          <w:i/>
          <w:iCs/>
        </w:rPr>
        <w:t xml:space="preserve">Código de Hammurabi del año 2285 </w:t>
      </w:r>
      <w:proofErr w:type="spellStart"/>
      <w:r>
        <w:rPr>
          <w:b/>
          <w:bCs/>
          <w:i/>
          <w:iCs/>
        </w:rPr>
        <w:t>aC</w:t>
      </w:r>
      <w:proofErr w:type="spellEnd"/>
      <w:r>
        <w:rPr>
          <w:b/>
          <w:bCs/>
          <w:i/>
          <w:iCs/>
        </w:rPr>
        <w:t>.</w:t>
      </w:r>
    </w:p>
    <w:p w14:paraId="47C62D8B" w14:textId="77777777" w:rsidR="00F10E8A" w:rsidRDefault="00F10E8A" w:rsidP="00F10E8A">
      <w:pPr>
        <w:pStyle w:val="NormalWeb"/>
      </w:pPr>
      <w:r>
        <w:t xml:space="preserve">En la </w:t>
      </w:r>
      <w:r>
        <w:rPr>
          <w:b/>
          <w:bCs/>
          <w:i/>
          <w:iCs/>
        </w:rPr>
        <w:t xml:space="preserve">Edad Media </w:t>
      </w:r>
      <w:r>
        <w:t>se presentan diversas razones por las que se hace necesario el uso de la contabilidad; por ejemplo:</w:t>
      </w:r>
    </w:p>
    <w:p w14:paraId="18CDFE46" w14:textId="77777777" w:rsidR="00F10E8A" w:rsidRDefault="00F10E8A" w:rsidP="00F10E8A">
      <w:pPr>
        <w:pStyle w:val="NormalWeb"/>
      </w:pPr>
      <w:r>
        <w:t>1.  La expansión y desarrollo de las operaciones económicas y comerciales de aquella época.</w:t>
      </w:r>
    </w:p>
    <w:p w14:paraId="31A06F90" w14:textId="77777777" w:rsidR="00F10E8A" w:rsidRDefault="00F10E8A" w:rsidP="00F10E8A">
      <w:pPr>
        <w:pStyle w:val="NormalWeb"/>
      </w:pPr>
      <w:r>
        <w:t>2.   El mayor uso de la moneda como medio de pago, sustituyendo el trueque.</w:t>
      </w:r>
    </w:p>
    <w:p w14:paraId="72E4C0A0" w14:textId="77777777" w:rsidR="00F10E8A" w:rsidRDefault="00F10E8A" w:rsidP="00F10E8A">
      <w:pPr>
        <w:pStyle w:val="NormalWeb"/>
      </w:pPr>
      <w:r>
        <w:t>3.       La introducción en Europa de los números arábigos.</w:t>
      </w:r>
    </w:p>
    <w:p w14:paraId="4CBEA7BF" w14:textId="77777777" w:rsidR="00F10E8A" w:rsidRDefault="00F10E8A" w:rsidP="00F10E8A">
      <w:pPr>
        <w:pStyle w:val="NormalWeb"/>
      </w:pPr>
      <w:r>
        <w:t>4.       La formación de las sociedades comerciales y mercantiles.</w:t>
      </w:r>
    </w:p>
    <w:p w14:paraId="49361A56" w14:textId="77777777" w:rsidR="00F10E8A" w:rsidRDefault="00F10E8A" w:rsidP="00F10E8A">
      <w:pPr>
        <w:pStyle w:val="NormalWeb"/>
      </w:pPr>
      <w:r>
        <w:t>5.       El desarrollo cultural de la época.</w:t>
      </w:r>
    </w:p>
    <w:p w14:paraId="3B9D27D0" w14:textId="77777777" w:rsidR="00F10E8A" w:rsidRDefault="00F10E8A" w:rsidP="00F10E8A">
      <w:pPr>
        <w:pStyle w:val="NormalWeb"/>
      </w:pPr>
      <w:r>
        <w:t xml:space="preserve">Con este comercio tan ampliamente desarrollado se abre el camino para el desarrollo del sistema de </w:t>
      </w:r>
      <w:r>
        <w:rPr>
          <w:b/>
          <w:bCs/>
          <w:i/>
          <w:iCs/>
        </w:rPr>
        <w:t>doble entrada o partida doble</w:t>
      </w:r>
      <w:r>
        <w:t>. Es claro que la partida doble se desarrolló como respuesta a la expansión del capital italiano.</w:t>
      </w:r>
    </w:p>
    <w:p w14:paraId="170D36D9" w14:textId="77777777" w:rsidR="00F10E8A" w:rsidRDefault="00F10E8A" w:rsidP="00F10E8A">
      <w:pPr>
        <w:pStyle w:val="NormalWeb"/>
      </w:pPr>
      <w:r>
        <w:t xml:space="preserve">La estructura orgánica de </w:t>
      </w:r>
      <w:r>
        <w:rPr>
          <w:b/>
          <w:bCs/>
          <w:i/>
          <w:iCs/>
        </w:rPr>
        <w:t>l</w:t>
      </w:r>
      <w:r>
        <w:rPr>
          <w:b/>
          <w:bCs/>
        </w:rPr>
        <w:t>as firmas italianas</w:t>
      </w:r>
      <w:r>
        <w:t xml:space="preserve"> era tan compleja que no podían operar sin un eficiente sistema de registro. Una de las más famosas de estas firmas fue la de</w:t>
      </w:r>
      <w:r>
        <w:rPr>
          <w:b/>
          <w:bCs/>
          <w:i/>
          <w:iCs/>
        </w:rPr>
        <w:t xml:space="preserve"> los </w:t>
      </w:r>
      <w:proofErr w:type="spellStart"/>
      <w:r>
        <w:rPr>
          <w:b/>
          <w:bCs/>
          <w:i/>
          <w:iCs/>
        </w:rPr>
        <w:t>Médecis</w:t>
      </w:r>
      <w:proofErr w:type="spellEnd"/>
      <w:r>
        <w:t>, que tenían sucursales en las más importantes sociedades italianas de la época,  así como también en Francia e Inglaterra.</w:t>
      </w:r>
    </w:p>
    <w:p w14:paraId="70FDE5F7" w14:textId="77777777" w:rsidR="00F10E8A" w:rsidRDefault="00F10E8A" w:rsidP="00F10E8A">
      <w:pPr>
        <w:pStyle w:val="NormalWeb"/>
      </w:pPr>
      <w:r>
        <w:t xml:space="preserve">El sistema de la partida doble tuvo como pionero a Benedetto </w:t>
      </w:r>
      <w:proofErr w:type="spellStart"/>
      <w:r>
        <w:t>Cotrugli</w:t>
      </w:r>
      <w:proofErr w:type="spellEnd"/>
      <w:r>
        <w:t>, quien en su obra</w:t>
      </w:r>
      <w:r>
        <w:rPr>
          <w:b/>
          <w:bCs/>
          <w:i/>
          <w:iCs/>
        </w:rPr>
        <w:t xml:space="preserve"> “De la Mercancía al Mercado Perfecto”</w:t>
      </w:r>
      <w:r>
        <w:t>, en 1458, establece la identidad de la partida doble y señala el uso de tres libros: diario, mayor y borrador.</w:t>
      </w:r>
    </w:p>
    <w:p w14:paraId="576C2B57" w14:textId="77777777" w:rsidR="00F10E8A" w:rsidRDefault="00F10E8A" w:rsidP="00F10E8A">
      <w:pPr>
        <w:pStyle w:val="NormalWeb"/>
      </w:pPr>
      <w:r>
        <w:t xml:space="preserve">Cada transacción debe registrarse en forma sistemática, usando un registro de débito y otro de crédito; describe como debe utilizarse el libro Diario presentando asientos de ilustración; además, describe el uso correcto del libro Mayor. Es quien describe por primera vez el principio de contabilidad por partida doble, que son los mismos que rigen en la actualidad . El principio de partida doble establece que todo registro contable debe tener dos partes: </w:t>
      </w:r>
      <w:proofErr w:type="gramStart"/>
      <w:r>
        <w:t>una débito</w:t>
      </w:r>
      <w:proofErr w:type="gramEnd"/>
      <w:r>
        <w:t xml:space="preserve"> y la otra crédito, las cuales deben ser matemáticamente iguales.</w:t>
      </w:r>
    </w:p>
    <w:p w14:paraId="6BC7971F" w14:textId="77777777" w:rsidR="00F10E8A" w:rsidRDefault="00F10E8A" w:rsidP="00F10E8A">
      <w:pPr>
        <w:pStyle w:val="NormalWeb"/>
      </w:pPr>
      <w:r>
        <w:t xml:space="preserve">El sistema de la partida doble de </w:t>
      </w:r>
      <w:proofErr w:type="spellStart"/>
      <w:r>
        <w:t>Paccioli</w:t>
      </w:r>
      <w:proofErr w:type="spellEnd"/>
      <w:r>
        <w:t xml:space="preserve"> se extendió por toda Italia, invadiendo el mundo de aquella época: Francia, Holanda y, más tarde, Inglaterra.</w:t>
      </w:r>
    </w:p>
    <w:p w14:paraId="62FD7D64" w14:textId="77777777" w:rsidR="00F10E8A" w:rsidRDefault="00F10E8A" w:rsidP="00F10E8A">
      <w:pPr>
        <w:pStyle w:val="NormalWeb"/>
      </w:pPr>
      <w:r>
        <w:t xml:space="preserve">Por su obra como iniciador de los principios básicos de contabilidad, se le considera al Fray Lucca </w:t>
      </w:r>
      <w:proofErr w:type="spellStart"/>
      <w:r>
        <w:t>Paccioli</w:t>
      </w:r>
      <w:proofErr w:type="spellEnd"/>
      <w:r>
        <w:t xml:space="preserve"> como el Padre de la Contabilidad.  </w:t>
      </w:r>
    </w:p>
    <w:p w14:paraId="31C04C5B" w14:textId="77777777" w:rsidR="00F10E8A" w:rsidRDefault="00F10E8A" w:rsidP="00F10E8A">
      <w:pPr>
        <w:pStyle w:val="NormalWeb"/>
      </w:pPr>
      <w:r>
        <w:t>El Primer centro de estudios de contabilidad se creó en Venecia en 1581. entre los factores que contribuyeron a la difusión de la contabilidad tenemos:</w:t>
      </w:r>
    </w:p>
    <w:p w14:paraId="393E0F88" w14:textId="77777777" w:rsidR="00F10E8A" w:rsidRDefault="00F10E8A" w:rsidP="00F10E8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relaciones de los comerciantes que iban más allá de sus fronteras.</w:t>
      </w:r>
    </w:p>
    <w:p w14:paraId="1CE6B165" w14:textId="77777777" w:rsidR="00F10E8A" w:rsidRDefault="00F10E8A" w:rsidP="00F10E8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 desplazamiento de los tenedores de libros que emigraban a otras ciudades ofreciendo sus servicios a los comerciantes.</w:t>
      </w:r>
    </w:p>
    <w:p w14:paraId="59303320" w14:textId="77777777" w:rsidR="00F10E8A" w:rsidRDefault="00F10E8A" w:rsidP="00F10E8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libros y folletos escritos sobre la materia.</w:t>
      </w:r>
    </w:p>
    <w:p w14:paraId="29263EC0" w14:textId="77777777" w:rsidR="00F10E8A" w:rsidRDefault="00F10E8A" w:rsidP="00F10E8A">
      <w:pPr>
        <w:spacing w:after="240"/>
      </w:pPr>
      <w:r>
        <w:rPr>
          <w:rFonts w:ascii="Georgia" w:hAnsi="Georgia"/>
        </w:rPr>
        <w:t>Ahora, ya para concluir, te presento un cuadro en el que aparecen los diversos métodos contables a través de la historia.</w:t>
      </w:r>
    </w:p>
    <w:tbl>
      <w:tblPr>
        <w:tblW w:w="0" w:type="auto"/>
        <w:tblBorders>
          <w:top w:val="outset" w:sz="8" w:space="0" w:color="888888"/>
          <w:left w:val="outset" w:sz="8" w:space="0" w:color="888888"/>
          <w:bottom w:val="outset" w:sz="8" w:space="0" w:color="888888"/>
          <w:right w:val="outset" w:sz="8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2169"/>
        <w:gridCol w:w="2387"/>
        <w:gridCol w:w="2182"/>
      </w:tblGrid>
      <w:tr w:rsidR="00F10E8A" w:rsidRPr="00F10E8A" w14:paraId="6FB44857" w14:textId="77777777" w:rsidTr="00C7212A">
        <w:trPr>
          <w:trHeight w:val="823"/>
        </w:trPr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761D"/>
            <w:hideMark/>
          </w:tcPr>
          <w:p w14:paraId="3B420359" w14:textId="77777777" w:rsidR="00F10E8A" w:rsidRPr="00F10E8A" w:rsidRDefault="00F10E8A" w:rsidP="00C7212A">
            <w:pPr>
              <w:jc w:val="center"/>
              <w:rPr>
                <w:rFonts w:asciiTheme="minorHAnsi" w:hAnsiTheme="minorHAnsi" w:cstheme="minorHAnsi"/>
                <w:color w:val="4C1130"/>
              </w:rPr>
            </w:pPr>
            <w:r w:rsidRPr="00F10E8A">
              <w:rPr>
                <w:rFonts w:asciiTheme="minorHAnsi" w:hAnsiTheme="minorHAnsi" w:cstheme="minorHAnsi"/>
                <w:b/>
                <w:bCs/>
                <w:i/>
                <w:iCs/>
                <w:color w:val="4C1130"/>
              </w:rPr>
              <w:t> Periodo Histórico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761D"/>
            <w:hideMark/>
          </w:tcPr>
          <w:p w14:paraId="6E873EA0" w14:textId="77777777" w:rsidR="00F10E8A" w:rsidRPr="00F10E8A" w:rsidRDefault="00F10E8A" w:rsidP="00C7212A">
            <w:pPr>
              <w:jc w:val="center"/>
              <w:rPr>
                <w:rFonts w:asciiTheme="minorHAnsi" w:hAnsiTheme="minorHAnsi" w:cstheme="minorHAnsi"/>
                <w:color w:val="4C1130"/>
              </w:rPr>
            </w:pPr>
            <w:r w:rsidRPr="00F10E8A">
              <w:rPr>
                <w:rFonts w:asciiTheme="minorHAnsi" w:hAnsiTheme="minorHAnsi" w:cstheme="minorHAnsi"/>
                <w:b/>
                <w:bCs/>
                <w:i/>
                <w:iCs/>
                <w:color w:val="4C1130"/>
              </w:rPr>
              <w:t> Necesidades informáticas</w:t>
            </w:r>
          </w:p>
        </w:tc>
        <w:tc>
          <w:tcPr>
            <w:tcW w:w="4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761D"/>
            <w:hideMark/>
          </w:tcPr>
          <w:p w14:paraId="557A8366" w14:textId="77777777" w:rsidR="00F10E8A" w:rsidRPr="00F10E8A" w:rsidRDefault="00F10E8A" w:rsidP="00C7212A">
            <w:pPr>
              <w:jc w:val="center"/>
              <w:rPr>
                <w:rFonts w:asciiTheme="minorHAnsi" w:hAnsiTheme="minorHAnsi" w:cstheme="minorHAnsi"/>
                <w:color w:val="4C1130"/>
              </w:rPr>
            </w:pPr>
            <w:r w:rsidRPr="00F10E8A">
              <w:rPr>
                <w:rFonts w:asciiTheme="minorHAnsi" w:hAnsiTheme="minorHAnsi" w:cstheme="minorHAnsi"/>
                <w:b/>
                <w:bCs/>
                <w:i/>
                <w:iCs/>
                <w:color w:val="4C1130"/>
              </w:rPr>
              <w:t xml:space="preserve"> Posibilidades Tecnológicas        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761D"/>
            <w:hideMark/>
          </w:tcPr>
          <w:p w14:paraId="580FC2E2" w14:textId="77777777" w:rsidR="00F10E8A" w:rsidRPr="00F10E8A" w:rsidRDefault="00F10E8A" w:rsidP="00C7212A">
            <w:pPr>
              <w:jc w:val="center"/>
              <w:rPr>
                <w:rFonts w:asciiTheme="minorHAnsi" w:hAnsiTheme="minorHAnsi" w:cstheme="minorHAnsi"/>
                <w:color w:val="4C1130"/>
              </w:rPr>
            </w:pPr>
            <w:r w:rsidRPr="00F10E8A">
              <w:rPr>
                <w:rFonts w:asciiTheme="minorHAnsi" w:hAnsiTheme="minorHAnsi" w:cstheme="minorHAnsi"/>
                <w:b/>
                <w:bCs/>
                <w:i/>
                <w:iCs/>
                <w:color w:val="4C1130"/>
              </w:rPr>
              <w:t> Respuesta de la Contabilidad</w:t>
            </w:r>
          </w:p>
        </w:tc>
      </w:tr>
      <w:tr w:rsidR="00F10E8A" w:rsidRPr="00F10E8A" w14:paraId="2AF7B776" w14:textId="77777777" w:rsidTr="00C7212A">
        <w:trPr>
          <w:trHeight w:val="411"/>
        </w:trPr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C5E8"/>
            <w:hideMark/>
          </w:tcPr>
          <w:p w14:paraId="7248358D" w14:textId="77777777" w:rsidR="00F10E8A" w:rsidRPr="00F10E8A" w:rsidRDefault="00F10E8A" w:rsidP="00C7212A">
            <w:pPr>
              <w:jc w:val="center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> Edad Media            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4D79"/>
            <w:hideMark/>
          </w:tcPr>
          <w:p w14:paraId="573B5D7B" w14:textId="77777777" w:rsidR="00F10E8A" w:rsidRPr="00F10E8A" w:rsidRDefault="00F10E8A" w:rsidP="00C7212A">
            <w:pPr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> Conocer los ingresos y gastos</w:t>
            </w:r>
          </w:p>
        </w:tc>
        <w:tc>
          <w:tcPr>
            <w:tcW w:w="4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hideMark/>
          </w:tcPr>
          <w:p w14:paraId="1B7E09E2" w14:textId="77777777" w:rsidR="00F10E8A" w:rsidRPr="00F10E8A" w:rsidRDefault="00F10E8A" w:rsidP="00F10E8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>Papiro.</w:t>
            </w:r>
          </w:p>
          <w:p w14:paraId="4D4DE08B" w14:textId="77777777" w:rsidR="00F10E8A" w:rsidRPr="00F10E8A" w:rsidRDefault="00F10E8A" w:rsidP="00F10E8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>Escritura Uniforme.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7D6"/>
            <w:hideMark/>
          </w:tcPr>
          <w:p w14:paraId="3FAC0C3D" w14:textId="77777777" w:rsidR="00F10E8A" w:rsidRPr="00F10E8A" w:rsidRDefault="00F10E8A" w:rsidP="00F10E8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>Partida Simple.</w:t>
            </w:r>
          </w:p>
          <w:p w14:paraId="465E4E89" w14:textId="77777777" w:rsidR="00F10E8A" w:rsidRPr="00F10E8A" w:rsidRDefault="00F10E8A" w:rsidP="00F10E8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>Teneduría de Libros.</w:t>
            </w:r>
          </w:p>
        </w:tc>
      </w:tr>
      <w:tr w:rsidR="00F10E8A" w:rsidRPr="00F10E8A" w14:paraId="6461865F" w14:textId="77777777" w:rsidTr="00C7212A">
        <w:trPr>
          <w:trHeight w:val="411"/>
        </w:trPr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C5E8"/>
            <w:hideMark/>
          </w:tcPr>
          <w:p w14:paraId="7C45ED99" w14:textId="77777777" w:rsidR="00F10E8A" w:rsidRPr="00F10E8A" w:rsidRDefault="00F10E8A" w:rsidP="00C7212A">
            <w:pPr>
              <w:jc w:val="center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> Edad Moderna</w:t>
            </w:r>
            <w:r w:rsidRPr="00F10E8A">
              <w:rPr>
                <w:rFonts w:asciiTheme="minorHAnsi" w:hAnsiTheme="minorHAnsi" w:cstheme="minorHAnsi"/>
              </w:rPr>
              <w:br/>
              <w:t>(inicio del comercio)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4D79"/>
            <w:hideMark/>
          </w:tcPr>
          <w:p w14:paraId="21B90E94" w14:textId="77777777" w:rsidR="00F10E8A" w:rsidRPr="00F10E8A" w:rsidRDefault="00F10E8A" w:rsidP="00C7212A">
            <w:pPr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 xml:space="preserve"> Con el avance comercial se   requería </w:t>
            </w:r>
            <w:proofErr w:type="spellStart"/>
            <w:r w:rsidRPr="00F10E8A">
              <w:rPr>
                <w:rFonts w:asciiTheme="minorHAnsi" w:hAnsiTheme="minorHAnsi" w:cstheme="minorHAnsi"/>
              </w:rPr>
              <w:t>regristrar</w:t>
            </w:r>
            <w:proofErr w:type="spellEnd"/>
            <w:r w:rsidRPr="00F10E8A">
              <w:rPr>
                <w:rFonts w:asciiTheme="minorHAnsi" w:hAnsiTheme="minorHAnsi" w:cstheme="minorHAnsi"/>
              </w:rPr>
              <w:t xml:space="preserve"> cada movimiento financiero.</w:t>
            </w:r>
          </w:p>
        </w:tc>
        <w:tc>
          <w:tcPr>
            <w:tcW w:w="4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hideMark/>
          </w:tcPr>
          <w:p w14:paraId="53711151" w14:textId="77777777" w:rsidR="00F10E8A" w:rsidRPr="00F10E8A" w:rsidRDefault="00F10E8A" w:rsidP="00F10E8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> Papel.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7D6"/>
            <w:hideMark/>
          </w:tcPr>
          <w:p w14:paraId="33B22A31" w14:textId="77777777" w:rsidR="00F10E8A" w:rsidRPr="00F10E8A" w:rsidRDefault="00F10E8A" w:rsidP="00F10E8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 xml:space="preserve">Surge la Partida Doble. </w:t>
            </w:r>
          </w:p>
          <w:p w14:paraId="55096481" w14:textId="77777777" w:rsidR="00F10E8A" w:rsidRPr="00F10E8A" w:rsidRDefault="00F10E8A" w:rsidP="00F10E8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 xml:space="preserve">Los primeros libros de contabilidad por Lucca </w:t>
            </w:r>
            <w:proofErr w:type="spellStart"/>
            <w:r w:rsidRPr="00F10E8A">
              <w:rPr>
                <w:rFonts w:asciiTheme="minorHAnsi" w:hAnsiTheme="minorHAnsi" w:cstheme="minorHAnsi"/>
              </w:rPr>
              <w:t>Paccioli</w:t>
            </w:r>
            <w:proofErr w:type="spellEnd"/>
            <w:r w:rsidRPr="00F10E8A">
              <w:rPr>
                <w:rFonts w:asciiTheme="minorHAnsi" w:hAnsiTheme="minorHAnsi" w:cstheme="minorHAnsi"/>
              </w:rPr>
              <w:t>.</w:t>
            </w:r>
          </w:p>
        </w:tc>
      </w:tr>
      <w:tr w:rsidR="00F10E8A" w:rsidRPr="00F10E8A" w14:paraId="39458B67" w14:textId="77777777" w:rsidTr="00C7212A">
        <w:trPr>
          <w:trHeight w:val="411"/>
        </w:trPr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C5E8"/>
            <w:hideMark/>
          </w:tcPr>
          <w:p w14:paraId="0C6CDEBB" w14:textId="77777777" w:rsidR="00F10E8A" w:rsidRPr="00F10E8A" w:rsidRDefault="00F10E8A" w:rsidP="00C7212A">
            <w:pPr>
              <w:jc w:val="center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> Edad Moderna</w:t>
            </w:r>
            <w:r w:rsidRPr="00F10E8A">
              <w:rPr>
                <w:rFonts w:asciiTheme="minorHAnsi" w:hAnsiTheme="minorHAnsi" w:cstheme="minorHAnsi"/>
              </w:rPr>
              <w:br/>
              <w:t>(Revolución Industrial)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4D79"/>
            <w:hideMark/>
          </w:tcPr>
          <w:p w14:paraId="47A954D8" w14:textId="77777777" w:rsidR="00F10E8A" w:rsidRPr="00F10E8A" w:rsidRDefault="00F10E8A" w:rsidP="00C7212A">
            <w:pPr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 xml:space="preserve"> Importancia de los activos y conocer el </w:t>
            </w:r>
            <w:proofErr w:type="spellStart"/>
            <w:r w:rsidRPr="00F10E8A">
              <w:rPr>
                <w:rFonts w:asciiTheme="minorHAnsi" w:hAnsiTheme="minorHAnsi" w:cstheme="minorHAnsi"/>
              </w:rPr>
              <w:t>benficio</w:t>
            </w:r>
            <w:proofErr w:type="spellEnd"/>
            <w:r w:rsidRPr="00F10E8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hideMark/>
          </w:tcPr>
          <w:p w14:paraId="4628C30D" w14:textId="77777777" w:rsidR="00F10E8A" w:rsidRPr="00F10E8A" w:rsidRDefault="00F10E8A" w:rsidP="00F10E8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>Papel.</w:t>
            </w:r>
          </w:p>
          <w:p w14:paraId="24CFA8BC" w14:textId="77777777" w:rsidR="00F10E8A" w:rsidRPr="00F10E8A" w:rsidRDefault="00F10E8A" w:rsidP="00F10E8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>Imprenta.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7D6"/>
            <w:hideMark/>
          </w:tcPr>
          <w:p w14:paraId="4D88F40F" w14:textId="77777777" w:rsidR="00F10E8A" w:rsidRPr="00F10E8A" w:rsidRDefault="00F10E8A" w:rsidP="00F10E8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 xml:space="preserve"> Se </w:t>
            </w:r>
            <w:proofErr w:type="spellStart"/>
            <w:r w:rsidRPr="00F10E8A">
              <w:rPr>
                <w:rFonts w:asciiTheme="minorHAnsi" w:hAnsiTheme="minorHAnsi" w:cstheme="minorHAnsi"/>
              </w:rPr>
              <w:t>prefecciona</w:t>
            </w:r>
            <w:proofErr w:type="spellEnd"/>
            <w:r w:rsidRPr="00F10E8A">
              <w:rPr>
                <w:rFonts w:asciiTheme="minorHAnsi" w:hAnsiTheme="minorHAnsi" w:cstheme="minorHAnsi"/>
              </w:rPr>
              <w:t xml:space="preserve"> la partida doble.</w:t>
            </w:r>
          </w:p>
          <w:p w14:paraId="1A07D365" w14:textId="77777777" w:rsidR="00F10E8A" w:rsidRPr="00F10E8A" w:rsidRDefault="00F10E8A" w:rsidP="00F10E8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>Origen de los Estados Financieros.</w:t>
            </w:r>
          </w:p>
        </w:tc>
      </w:tr>
      <w:tr w:rsidR="00F10E8A" w:rsidRPr="00F10E8A" w14:paraId="3BD07E4C" w14:textId="77777777" w:rsidTr="00C7212A">
        <w:trPr>
          <w:trHeight w:val="411"/>
        </w:trPr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C5E8"/>
            <w:hideMark/>
          </w:tcPr>
          <w:p w14:paraId="3C01D3B9" w14:textId="77777777" w:rsidR="00F10E8A" w:rsidRPr="00F10E8A" w:rsidRDefault="00F10E8A" w:rsidP="00C7212A">
            <w:pPr>
              <w:jc w:val="center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> Edad Contemporánea.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4D79"/>
            <w:hideMark/>
          </w:tcPr>
          <w:p w14:paraId="2D2429DD" w14:textId="77777777" w:rsidR="00F10E8A" w:rsidRPr="00F10E8A" w:rsidRDefault="00F10E8A" w:rsidP="00F10E8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>Manejar más información con más rapidez.</w:t>
            </w:r>
          </w:p>
          <w:p w14:paraId="5F66CBF7" w14:textId="77777777" w:rsidR="00F10E8A" w:rsidRPr="00F10E8A" w:rsidRDefault="00F10E8A" w:rsidP="00F10E8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>Obtener información financiera útil para la toma de decisiones.</w:t>
            </w:r>
          </w:p>
          <w:p w14:paraId="05ABA3EB" w14:textId="77777777" w:rsidR="00F10E8A" w:rsidRPr="00F10E8A" w:rsidRDefault="00F10E8A" w:rsidP="00F10E8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>información en tiempo real.</w:t>
            </w:r>
          </w:p>
          <w:p w14:paraId="24BC120A" w14:textId="77777777" w:rsidR="00F10E8A" w:rsidRPr="00F10E8A" w:rsidRDefault="00F10E8A" w:rsidP="00F10E8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>Comercio electrónico.</w:t>
            </w:r>
          </w:p>
        </w:tc>
        <w:tc>
          <w:tcPr>
            <w:tcW w:w="4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hideMark/>
          </w:tcPr>
          <w:p w14:paraId="5E0CCECA" w14:textId="77777777" w:rsidR="00F10E8A" w:rsidRPr="00F10E8A" w:rsidRDefault="00F10E8A" w:rsidP="00F10E8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>Calculadoras.</w:t>
            </w:r>
          </w:p>
          <w:p w14:paraId="2C660E53" w14:textId="77777777" w:rsidR="00F10E8A" w:rsidRPr="00F10E8A" w:rsidRDefault="00F10E8A" w:rsidP="00F10E8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>Computadoras.</w:t>
            </w:r>
          </w:p>
          <w:p w14:paraId="6240520E" w14:textId="77777777" w:rsidR="00F10E8A" w:rsidRPr="00F10E8A" w:rsidRDefault="00F10E8A" w:rsidP="00F10E8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 xml:space="preserve">Programas y </w:t>
            </w:r>
            <w:proofErr w:type="spellStart"/>
            <w:r w:rsidRPr="00F10E8A">
              <w:rPr>
                <w:rFonts w:asciiTheme="minorHAnsi" w:hAnsiTheme="minorHAnsi" w:cstheme="minorHAnsi"/>
              </w:rPr>
              <w:t>Sofware</w:t>
            </w:r>
            <w:proofErr w:type="spellEnd"/>
            <w:r w:rsidRPr="00F10E8A">
              <w:rPr>
                <w:rFonts w:asciiTheme="minorHAnsi" w:hAnsiTheme="minorHAnsi" w:cstheme="minorHAnsi"/>
              </w:rPr>
              <w:t xml:space="preserve"> de contabilidad.</w:t>
            </w:r>
          </w:p>
          <w:p w14:paraId="5898BD00" w14:textId="77777777" w:rsidR="00F10E8A" w:rsidRPr="00F10E8A" w:rsidRDefault="00F10E8A" w:rsidP="00F10E8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>Internet.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7D6"/>
            <w:hideMark/>
          </w:tcPr>
          <w:p w14:paraId="769781A3" w14:textId="77777777" w:rsidR="00F10E8A" w:rsidRPr="00F10E8A" w:rsidRDefault="00F10E8A" w:rsidP="00F10E8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>Se automatizan los sistemas contables manuales.</w:t>
            </w:r>
          </w:p>
          <w:p w14:paraId="2D5545D9" w14:textId="77777777" w:rsidR="00F10E8A" w:rsidRPr="00F10E8A" w:rsidRDefault="00F10E8A" w:rsidP="00F10E8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>Sistemas de información contable integrados en base de datos.</w:t>
            </w:r>
          </w:p>
          <w:p w14:paraId="3B656495" w14:textId="77777777" w:rsidR="00F10E8A" w:rsidRPr="00F10E8A" w:rsidRDefault="00F10E8A" w:rsidP="00F10E8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0E8A">
              <w:rPr>
                <w:rFonts w:asciiTheme="minorHAnsi" w:hAnsiTheme="minorHAnsi" w:cstheme="minorHAnsi"/>
              </w:rPr>
              <w:t>Principios, normas, leyes.</w:t>
            </w:r>
          </w:p>
        </w:tc>
      </w:tr>
    </w:tbl>
    <w:p w14:paraId="4889FF1A" w14:textId="77777777" w:rsidR="00F10E8A" w:rsidRDefault="00F10E8A" w:rsidP="00F10E8A">
      <w:pPr>
        <w:rPr>
          <w:rFonts w:ascii="Calibri" w:hAnsi="Calibri" w:cs="Calibri"/>
        </w:rPr>
      </w:pPr>
    </w:p>
    <w:p w14:paraId="710C6BF3" w14:textId="77777777" w:rsidR="00F10E8A" w:rsidRDefault="00F10E8A" w:rsidP="00F10E8A">
      <w:pPr>
        <w:rPr>
          <w:rFonts w:ascii="Calibri" w:hAnsi="Calibri" w:cs="Calibri"/>
        </w:rPr>
      </w:pPr>
    </w:p>
    <w:p w14:paraId="04962B83" w14:textId="77777777" w:rsidR="00B620A4" w:rsidRDefault="00F10E8A">
      <w:r>
        <w:t xml:space="preserve">Según este el cuadro dado y la historia debes realizar una línea de tiempo en tu cuaderno especificando los periodos y </w:t>
      </w:r>
      <w:proofErr w:type="gramStart"/>
      <w:r>
        <w:t>las respuesta</w:t>
      </w:r>
      <w:proofErr w:type="gramEnd"/>
      <w:r>
        <w:t xml:space="preserve"> de la contabilidad .</w:t>
      </w:r>
    </w:p>
    <w:sectPr w:rsidR="00B620A4" w:rsidSect="00B62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241B"/>
    <w:multiLevelType w:val="multilevel"/>
    <w:tmpl w:val="CCF6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03F44"/>
    <w:multiLevelType w:val="multilevel"/>
    <w:tmpl w:val="B7C2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D1DD9"/>
    <w:multiLevelType w:val="multilevel"/>
    <w:tmpl w:val="8D52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547D9"/>
    <w:multiLevelType w:val="multilevel"/>
    <w:tmpl w:val="1438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0A320B"/>
    <w:multiLevelType w:val="hybridMultilevel"/>
    <w:tmpl w:val="5ABC3702"/>
    <w:lvl w:ilvl="0" w:tplc="9048C348">
      <w:start w:val="1"/>
      <w:numFmt w:val="upperRoman"/>
      <w:lvlText w:val="%1-"/>
      <w:lvlJc w:val="left"/>
      <w:pPr>
        <w:ind w:left="75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2B688D"/>
    <w:multiLevelType w:val="multilevel"/>
    <w:tmpl w:val="71F0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593609"/>
    <w:multiLevelType w:val="multilevel"/>
    <w:tmpl w:val="907E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06FA6"/>
    <w:multiLevelType w:val="multilevel"/>
    <w:tmpl w:val="0F2E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7A1A4B"/>
    <w:multiLevelType w:val="multilevel"/>
    <w:tmpl w:val="DAB8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1906D5"/>
    <w:multiLevelType w:val="multilevel"/>
    <w:tmpl w:val="A37A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DC1DD8"/>
    <w:multiLevelType w:val="multilevel"/>
    <w:tmpl w:val="6394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8A"/>
    <w:rsid w:val="00371B41"/>
    <w:rsid w:val="00524494"/>
    <w:rsid w:val="00A05484"/>
    <w:rsid w:val="00B620A4"/>
    <w:rsid w:val="00D0632D"/>
    <w:rsid w:val="00F1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95B8"/>
  <w15:docId w15:val="{96C08214-EB28-4560-89B2-FA049239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E8A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F10E8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10E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10E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E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E8A"/>
    <w:rPr>
      <w:rFonts w:ascii="Tahoma" w:eastAsia="Times New Roman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Claudia\Documents\Rese&#241;a%20Hist&#243;rica%20-%20Contabilidad%20B&#225;sica%202_files\historia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903</Words>
  <Characters>4972</Characters>
  <Application>Microsoft Office Word</Application>
  <DocSecurity>0</DocSecurity>
  <Lines>41</Lines>
  <Paragraphs>11</Paragraphs>
  <ScaleCrop>false</ScaleCrop>
  <Company>Microsoft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Renata</cp:lastModifiedBy>
  <cp:revision>4</cp:revision>
  <dcterms:created xsi:type="dcterms:W3CDTF">2020-03-20T17:36:00Z</dcterms:created>
  <dcterms:modified xsi:type="dcterms:W3CDTF">2020-03-20T17:38:00Z</dcterms:modified>
</cp:coreProperties>
</file>