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F130C" w14:textId="77777777" w:rsidR="00F10E8A" w:rsidRDefault="000403A6" w:rsidP="00F10E8A">
      <w:pPr>
        <w:jc w:val="center"/>
        <w:rPr>
          <w:rFonts w:ascii="Calibri" w:hAnsi="Calibri" w:cs="Calibri"/>
          <w:b/>
          <w:sz w:val="28"/>
          <w:szCs w:val="28"/>
        </w:rPr>
      </w:pPr>
      <w:bookmarkStart w:id="0" w:name="_GoBack"/>
      <w:bookmarkEnd w:id="0"/>
      <w:r>
        <w:rPr>
          <w:rFonts w:ascii="Calibri" w:hAnsi="Calibri" w:cs="Calibri"/>
          <w:b/>
          <w:sz w:val="28"/>
          <w:szCs w:val="28"/>
        </w:rPr>
        <w:t xml:space="preserve">Guía Formativa N° 1 </w:t>
      </w:r>
      <w:r w:rsidR="00140588">
        <w:rPr>
          <w:rFonts w:ascii="Calibri" w:hAnsi="Calibri" w:cs="Calibri"/>
          <w:b/>
          <w:sz w:val="28"/>
          <w:szCs w:val="28"/>
        </w:rPr>
        <w:t>Legislación</w:t>
      </w:r>
      <w:r>
        <w:rPr>
          <w:rFonts w:ascii="Calibri" w:hAnsi="Calibri" w:cs="Calibri"/>
          <w:b/>
          <w:sz w:val="28"/>
          <w:szCs w:val="28"/>
        </w:rPr>
        <w:t xml:space="preserve"> Laboral  4</w:t>
      </w:r>
      <w:r w:rsidR="00F10E8A">
        <w:rPr>
          <w:rFonts w:ascii="Calibri" w:hAnsi="Calibri" w:cs="Calibri"/>
          <w:b/>
          <w:sz w:val="28"/>
          <w:szCs w:val="28"/>
        </w:rPr>
        <w:t xml:space="preserve"> º Año Medio de </w:t>
      </w:r>
      <w:r w:rsidR="00A374AC">
        <w:rPr>
          <w:rFonts w:ascii="Calibri" w:hAnsi="Calibri" w:cs="Calibri"/>
          <w:b/>
          <w:sz w:val="28"/>
          <w:szCs w:val="28"/>
        </w:rPr>
        <w:t>Administración</w:t>
      </w:r>
    </w:p>
    <w:tbl>
      <w:tblPr>
        <w:tblpPr w:leftFromText="141" w:rightFromText="141" w:vertAnchor="text" w:horzAnchor="page" w:tblpX="3122" w:tblpY="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0"/>
      </w:tblGrid>
      <w:tr w:rsidR="00F10E8A" w14:paraId="69C2A928" w14:textId="77777777" w:rsidTr="00F10E8A">
        <w:trPr>
          <w:trHeight w:val="355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98BC" w14:textId="77777777" w:rsidR="00F10E8A" w:rsidRDefault="00F10E8A">
            <w:pPr>
              <w:shd w:val="clear" w:color="auto" w:fill="D9D9D9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*Esta guía tiene un 60% de exigencia”</w:t>
            </w:r>
          </w:p>
          <w:p w14:paraId="17725B49" w14:textId="77777777" w:rsidR="00F10E8A" w:rsidRDefault="00F10E8A">
            <w:pPr>
              <w:shd w:val="clear" w:color="auto" w:fill="D9D9D9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                         L : 60 a 100% de logro</w:t>
            </w:r>
          </w:p>
          <w:p w14:paraId="1924C415" w14:textId="77777777" w:rsidR="00F10E8A" w:rsidRDefault="00F10E8A">
            <w:pPr>
              <w:shd w:val="clear" w:color="auto" w:fill="D9D9D9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                       NL: menos del 60% de logro</w:t>
            </w:r>
          </w:p>
          <w:p w14:paraId="328314D3" w14:textId="77777777" w:rsidR="00F10E8A" w:rsidRDefault="00F10E8A">
            <w:pPr>
              <w:shd w:val="clear" w:color="auto" w:fill="D9D9D9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</w:tbl>
    <w:p w14:paraId="6BE060CF" w14:textId="77777777" w:rsidR="00F10E8A" w:rsidRDefault="00F10E8A" w:rsidP="00F10E8A">
      <w:pPr>
        <w:rPr>
          <w:vanish/>
        </w:rPr>
      </w:pPr>
    </w:p>
    <w:tbl>
      <w:tblPr>
        <w:tblpPr w:leftFromText="141" w:rightFromText="141" w:vertAnchor="text" w:horzAnchor="margin" w:tblpXSpec="right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465"/>
        <w:gridCol w:w="527"/>
      </w:tblGrid>
      <w:tr w:rsidR="00F10E8A" w14:paraId="5BEBF9D5" w14:textId="77777777" w:rsidTr="00F10E8A">
        <w:trPr>
          <w:trHeight w:val="27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9EEDA04" w14:textId="77777777" w:rsidR="00F10E8A" w:rsidRDefault="00F10E8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Puntaje Obtenido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B2E85D2" w14:textId="77777777" w:rsidR="00F10E8A" w:rsidRDefault="00F10E8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2D0B63C" w14:textId="77777777" w:rsidR="00F10E8A" w:rsidRDefault="00F10E8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NL</w:t>
            </w:r>
          </w:p>
        </w:tc>
      </w:tr>
      <w:tr w:rsidR="00F10E8A" w14:paraId="5CDB8A6F" w14:textId="77777777" w:rsidTr="00F10E8A">
        <w:trPr>
          <w:trHeight w:val="491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38A6" w14:textId="77777777" w:rsidR="00F10E8A" w:rsidRDefault="00F10E8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EABB" w14:textId="77777777" w:rsidR="00F10E8A" w:rsidRDefault="00F10E8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EB23" w14:textId="77777777" w:rsidR="00F10E8A" w:rsidRDefault="00F10E8A">
            <w:pPr>
              <w:rPr>
                <w:rFonts w:ascii="Calibri" w:hAnsi="Calibri" w:cs="Calibri"/>
                <w:b/>
              </w:rPr>
            </w:pPr>
          </w:p>
        </w:tc>
      </w:tr>
    </w:tbl>
    <w:p w14:paraId="6D5AB3AA" w14:textId="77777777" w:rsidR="00F10E8A" w:rsidRDefault="00F10E8A" w:rsidP="00F10E8A">
      <w:pPr>
        <w:jc w:val="center"/>
        <w:rPr>
          <w:rFonts w:ascii="Calibri" w:hAnsi="Calibri" w:cs="Calibri"/>
          <w:b/>
          <w:sz w:val="28"/>
          <w:szCs w:val="28"/>
        </w:rPr>
      </w:pPr>
    </w:p>
    <w:p w14:paraId="4BAB7DD0" w14:textId="77777777" w:rsidR="00F10E8A" w:rsidRDefault="00F10E8A" w:rsidP="00F10E8A">
      <w:pPr>
        <w:jc w:val="center"/>
        <w:rPr>
          <w:rFonts w:ascii="Calibri" w:hAnsi="Calibri" w:cs="Calibri"/>
          <w:b/>
          <w:sz w:val="28"/>
          <w:szCs w:val="28"/>
        </w:rPr>
      </w:pPr>
    </w:p>
    <w:p w14:paraId="0D06748D" w14:textId="77777777" w:rsidR="00F10E8A" w:rsidRDefault="00F10E8A" w:rsidP="00F10E8A">
      <w:pPr>
        <w:jc w:val="center"/>
        <w:rPr>
          <w:rFonts w:ascii="Calibri" w:hAnsi="Calibri" w:cs="Calibri"/>
          <w:b/>
        </w:rPr>
      </w:pPr>
    </w:p>
    <w:p w14:paraId="4BB1EC7C" w14:textId="77777777" w:rsidR="00F10E8A" w:rsidRDefault="00F10E8A" w:rsidP="00F10E8A">
      <w:pPr>
        <w:jc w:val="center"/>
        <w:rPr>
          <w:rFonts w:ascii="Calibri" w:hAnsi="Calibri" w:cs="Calibri"/>
          <w:b/>
        </w:rPr>
      </w:pPr>
    </w:p>
    <w:p w14:paraId="03CA31C9" w14:textId="77777777" w:rsidR="00F10E8A" w:rsidRDefault="00F10E8A" w:rsidP="00F10E8A">
      <w:pPr>
        <w:rPr>
          <w:rFonts w:ascii="Calibri" w:hAnsi="Calibri" w:cs="Calibri"/>
          <w:b/>
        </w:rPr>
      </w:pPr>
    </w:p>
    <w:p w14:paraId="7EE48C3C" w14:textId="77777777" w:rsidR="00F10E8A" w:rsidRDefault="00F10E8A" w:rsidP="00F10E8A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Nombre: </w:t>
      </w:r>
      <w:r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ab/>
        <w:t xml:space="preserve">           </w:t>
      </w:r>
      <w:r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ab/>
        <w:t xml:space="preserve">  ___________________</w:t>
      </w:r>
      <w:r>
        <w:rPr>
          <w:rFonts w:ascii="Calibri" w:hAnsi="Calibri" w:cs="Calibri"/>
          <w:b/>
        </w:rPr>
        <w:t xml:space="preserve">  Fecha: </w:t>
      </w:r>
      <w:r>
        <w:rPr>
          <w:rFonts w:ascii="Calibri" w:hAnsi="Calibri" w:cs="Calibri"/>
        </w:rPr>
        <w:t xml:space="preserve">      de          del    2020</w:t>
      </w:r>
    </w:p>
    <w:p w14:paraId="20E4DE0C" w14:textId="77777777" w:rsidR="00F10E8A" w:rsidRDefault="00F10E8A" w:rsidP="00F10E8A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Objetivo de Aprendizaje:</w:t>
      </w:r>
      <w:r w:rsidR="000403A6">
        <w:rPr>
          <w:rFonts w:ascii="Calibri" w:hAnsi="Calibri" w:cs="Calibri"/>
          <w:b/>
        </w:rPr>
        <w:t xml:space="preserve"> </w:t>
      </w:r>
      <w:r w:rsidR="00140588">
        <w:rPr>
          <w:rFonts w:ascii="Calibri" w:hAnsi="Calibri" w:cs="Calibri"/>
          <w:b/>
        </w:rPr>
        <w:t>comprender.</w:t>
      </w:r>
    </w:p>
    <w:p w14:paraId="07273CC4" w14:textId="77777777" w:rsidR="00F10E8A" w:rsidRDefault="00F10E8A" w:rsidP="00F10E8A">
      <w:pPr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F10E8A" w14:paraId="54131D7E" w14:textId="77777777" w:rsidTr="00F10E8A">
        <w:trPr>
          <w:trHeight w:val="823"/>
        </w:trPr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2ECD8" w14:textId="77777777" w:rsidR="00F10E8A" w:rsidRDefault="00F10E8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Instrucciones para los/las estudiantes:</w:t>
            </w:r>
          </w:p>
          <w:p w14:paraId="1354D271" w14:textId="77777777" w:rsidR="00F10E8A" w:rsidRDefault="00F10E8A" w:rsidP="000403A6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Lee atentamente cada pregunta y responde espacio dado/ o selecciona respuesta según corresponda.</w:t>
            </w:r>
          </w:p>
          <w:p w14:paraId="381A06D4" w14:textId="77777777" w:rsidR="00F10E8A" w:rsidRDefault="00F10E8A" w:rsidP="000403A6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tienes </w:t>
            </w:r>
            <w:r w:rsidR="00A374AC">
              <w:rPr>
                <w:rFonts w:ascii="Calibri" w:hAnsi="Calibri" w:cs="Calibri"/>
              </w:rPr>
              <w:t>alguna, consulta</w:t>
            </w:r>
            <w:r>
              <w:rPr>
                <w:rFonts w:ascii="Calibri" w:hAnsi="Calibri" w:cs="Calibri"/>
              </w:rPr>
              <w:t xml:space="preserve"> en el Texto de la asignatura (o digital en </w:t>
            </w:r>
            <w:hyperlink r:id="rId7" w:history="1">
              <w:r>
                <w:rPr>
                  <w:rStyle w:val="Hipervnculo"/>
                  <w:rFonts w:ascii="Calibri" w:hAnsi="Calibri" w:cs="Calibri"/>
                </w:rPr>
                <w:t>www.curriculum</w:t>
              </w:r>
            </w:hyperlink>
            <w:r>
              <w:rPr>
                <w:rFonts w:ascii="Calibri" w:hAnsi="Calibri" w:cs="Calibri"/>
              </w:rPr>
              <w:t xml:space="preserve"> línea.cl.</w:t>
            </w:r>
          </w:p>
          <w:p w14:paraId="5984BB52" w14:textId="77777777" w:rsidR="00F10E8A" w:rsidRDefault="00F10E8A" w:rsidP="000403A6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Continúa revisando la página del Colegio para que continúes desarrollando nuevas actividades y revises tus avances.</w:t>
            </w:r>
          </w:p>
        </w:tc>
      </w:tr>
    </w:tbl>
    <w:p w14:paraId="7C5F4968" w14:textId="77777777" w:rsidR="00F10E8A" w:rsidRDefault="00F10E8A" w:rsidP="00F10E8A">
      <w:pPr>
        <w:rPr>
          <w:rFonts w:ascii="Calibri" w:hAnsi="Calibri" w:cs="Calibri"/>
        </w:rPr>
      </w:pPr>
    </w:p>
    <w:p w14:paraId="6E90046D" w14:textId="77777777" w:rsidR="00F10E8A" w:rsidRDefault="00A374AC" w:rsidP="00F10E8A">
      <w:pPr>
        <w:rPr>
          <w:rFonts w:ascii="Times New Roman" w:hAnsi="Times New Roman" w:cs="Times New Roman"/>
          <w:sz w:val="24"/>
          <w:szCs w:val="24"/>
        </w:rPr>
      </w:pPr>
      <w:r w:rsidRPr="00A374AC">
        <w:rPr>
          <w:rFonts w:ascii="Times New Roman" w:hAnsi="Times New Roman" w:cs="Times New Roman"/>
          <w:sz w:val="24"/>
          <w:szCs w:val="24"/>
        </w:rPr>
        <w:t>Ítem</w:t>
      </w:r>
      <w:r w:rsidR="00F10E8A" w:rsidRPr="00A374AC">
        <w:rPr>
          <w:rFonts w:ascii="Times New Roman" w:hAnsi="Times New Roman" w:cs="Times New Roman"/>
          <w:sz w:val="24"/>
          <w:szCs w:val="24"/>
        </w:rPr>
        <w:t xml:space="preserve"> de </w:t>
      </w:r>
      <w:r w:rsidR="00140588">
        <w:rPr>
          <w:rFonts w:ascii="Times New Roman" w:hAnsi="Times New Roman" w:cs="Times New Roman"/>
          <w:sz w:val="24"/>
          <w:szCs w:val="24"/>
        </w:rPr>
        <w:t>comprensión</w:t>
      </w:r>
      <w:r w:rsidR="00F10E8A" w:rsidRPr="00A374AC">
        <w:rPr>
          <w:rFonts w:ascii="Times New Roman" w:hAnsi="Times New Roman" w:cs="Times New Roman"/>
          <w:sz w:val="24"/>
          <w:szCs w:val="24"/>
        </w:rPr>
        <w:t>:</w:t>
      </w:r>
      <w:r w:rsidR="003303F1" w:rsidRPr="00A374AC">
        <w:rPr>
          <w:rFonts w:ascii="Times New Roman" w:hAnsi="Times New Roman" w:cs="Times New Roman"/>
          <w:sz w:val="24"/>
          <w:szCs w:val="24"/>
        </w:rPr>
        <w:t xml:space="preserve"> Debes </w:t>
      </w:r>
      <w:r w:rsidR="000403A6">
        <w:rPr>
          <w:rFonts w:ascii="Times New Roman" w:hAnsi="Times New Roman" w:cs="Times New Roman"/>
          <w:sz w:val="24"/>
          <w:szCs w:val="24"/>
        </w:rPr>
        <w:t>leer y escribir en tu cuaderno los inicios del concepto de trabajo e importancia y la evolución que ha tenido en el tiempo y los cambios.</w:t>
      </w:r>
    </w:p>
    <w:p w14:paraId="2606CE4C" w14:textId="77777777" w:rsidR="000403A6" w:rsidRDefault="000403A6" w:rsidP="000403A6">
      <w:pPr>
        <w:pStyle w:val="NormalWeb"/>
        <w:spacing w:before="120" w:beforeAutospacing="0" w:after="120" w:afterAutospacing="0"/>
        <w:jc w:val="center"/>
        <w:rPr>
          <w:b/>
          <w:u w:val="single"/>
        </w:rPr>
      </w:pPr>
    </w:p>
    <w:p w14:paraId="6E250775" w14:textId="77777777" w:rsidR="000403A6" w:rsidRPr="002C308A" w:rsidRDefault="000403A6" w:rsidP="000403A6">
      <w:pPr>
        <w:pStyle w:val="NormalWeb"/>
        <w:spacing w:before="120" w:beforeAutospacing="0" w:after="120" w:afterAutospacing="0"/>
        <w:jc w:val="center"/>
        <w:rPr>
          <w:u w:val="single"/>
        </w:rPr>
      </w:pPr>
      <w:r w:rsidRPr="002C308A">
        <w:rPr>
          <w:u w:val="single"/>
        </w:rPr>
        <w:t>TRABAJO</w:t>
      </w:r>
    </w:p>
    <w:p w14:paraId="1D9C0925" w14:textId="77777777" w:rsidR="000403A6" w:rsidRPr="002C308A" w:rsidRDefault="000403A6" w:rsidP="000403A6">
      <w:pPr>
        <w:pStyle w:val="NormalWeb"/>
        <w:spacing w:before="120" w:beforeAutospacing="0" w:after="120" w:afterAutospacing="0"/>
        <w:rPr>
          <w:color w:val="222222"/>
        </w:rPr>
      </w:pPr>
      <w:r w:rsidRPr="002C308A">
        <w:rPr>
          <w:color w:val="222222"/>
        </w:rPr>
        <w:t>El </w:t>
      </w:r>
      <w:r w:rsidRPr="002C308A">
        <w:rPr>
          <w:bCs/>
          <w:color w:val="222222"/>
        </w:rPr>
        <w:t>trabajo</w:t>
      </w:r>
      <w:r w:rsidRPr="002C308A">
        <w:rPr>
          <w:color w:val="222222"/>
        </w:rPr>
        <w:t xml:space="preserve"> puede definirse como la ejecución de tareas que implican un esfuerzo físico y/o mental, y que tienen como objetivo la producción de bienes y servicios para atender las necesidades humanas.</w:t>
      </w:r>
    </w:p>
    <w:p w14:paraId="06178AD0" w14:textId="77777777" w:rsidR="000403A6" w:rsidRPr="002C308A" w:rsidRDefault="000403A6" w:rsidP="000403A6">
      <w:pPr>
        <w:pStyle w:val="NormalWeb"/>
        <w:spacing w:before="120" w:beforeAutospacing="0" w:after="120" w:afterAutospacing="0"/>
        <w:rPr>
          <w:color w:val="222222"/>
        </w:rPr>
      </w:pPr>
      <w:r w:rsidRPr="002C308A">
        <w:rPr>
          <w:color w:val="222222"/>
        </w:rPr>
        <w:t xml:space="preserve"> El trabajo es por tanto la actividad a través de la cual el ser humano obtiene sus medios de subsistencia por lo que tiene que trabajar para vivir o vive del trabajo de los demás.</w:t>
      </w:r>
      <w:hyperlink r:id="rId8" w:anchor="cite_note-sanchistrabajoyparo-1" w:history="1">
        <w:r w:rsidRPr="002C308A">
          <w:rPr>
            <w:rStyle w:val="Hipervnculo"/>
            <w:color w:val="0B0080"/>
            <w:vertAlign w:val="superscript"/>
          </w:rPr>
          <w:t>1</w:t>
        </w:r>
      </w:hyperlink>
      <w:r w:rsidRPr="002C308A">
        <w:rPr>
          <w:color w:val="222222"/>
        </w:rPr>
        <w:t>​</w:t>
      </w:r>
    </w:p>
    <w:p w14:paraId="50351425" w14:textId="77777777" w:rsidR="000403A6" w:rsidRPr="002C308A" w:rsidRDefault="000403A6" w:rsidP="000403A6">
      <w:pPr>
        <w:pStyle w:val="NormalWeb"/>
        <w:spacing w:before="120" w:beforeAutospacing="0" w:after="120" w:afterAutospacing="0"/>
        <w:rPr>
          <w:color w:val="222222"/>
        </w:rPr>
      </w:pPr>
      <w:r w:rsidRPr="002C308A">
        <w:rPr>
          <w:color w:val="222222"/>
        </w:rPr>
        <w:t>El concepto de trabajo ha sido transformado y ha adquirido relevancia desde la </w:t>
      </w:r>
      <w:hyperlink r:id="rId9" w:tooltip="Revolución francesa" w:history="1">
        <w:r w:rsidRPr="002C308A">
          <w:rPr>
            <w:rStyle w:val="Hipervnculo"/>
            <w:color w:val="0B0080"/>
            <w:u w:val="none"/>
          </w:rPr>
          <w:t>revolución francesa</w:t>
        </w:r>
      </w:hyperlink>
      <w:r w:rsidRPr="002C308A">
        <w:rPr>
          <w:color w:val="222222"/>
        </w:rPr>
        <w:t> y la </w:t>
      </w:r>
      <w:hyperlink r:id="rId10" w:tooltip="Revolución industrial" w:history="1">
        <w:r w:rsidRPr="002C308A">
          <w:rPr>
            <w:rStyle w:val="Hipervnculo"/>
            <w:color w:val="0B0080"/>
            <w:u w:val="none"/>
          </w:rPr>
          <w:t>revolución industrial</w:t>
        </w:r>
      </w:hyperlink>
      <w:r w:rsidRPr="002C308A">
        <w:rPr>
          <w:color w:val="222222"/>
        </w:rPr>
        <w:t>.</w:t>
      </w:r>
      <w:r w:rsidR="002C308A" w:rsidRPr="002C308A">
        <w:rPr>
          <w:color w:val="222222"/>
        </w:rPr>
        <w:t xml:space="preserve"> </w:t>
      </w:r>
    </w:p>
    <w:p w14:paraId="1F52AD54" w14:textId="77777777" w:rsidR="002C308A" w:rsidRDefault="005827D3" w:rsidP="002C308A">
      <w:pPr>
        <w:shd w:val="clear" w:color="auto" w:fill="F8F9FA"/>
        <w:rPr>
          <w:color w:val="222222"/>
        </w:rPr>
      </w:pPr>
      <w:r>
        <w:rPr>
          <w:rFonts w:ascii="Times New Roman" w:hAnsi="Times New Roman" w:cs="Times New Roman"/>
          <w:noProof/>
          <w:color w:val="222222"/>
          <w:sz w:val="24"/>
          <w:szCs w:val="24"/>
        </w:rPr>
        <w:pict w14:anchorId="6E745688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margin-left:0;margin-top:-.45pt;width:20.25pt;height:18pt;z-index:251660288;mso-position-horizontal:left;mso-position-horizontal-relative:text;mso-position-vertical-relative:text" o:preferrelative="t" filled="f" stroked="f">
            <v:imagedata r:id="rId11" o:title=""/>
            <o:lock v:ext="edit" aspectratio="t"/>
            <w10:wrap type="square" side="right"/>
          </v:shape>
          <w:control r:id="rId12" w:name="DefaultOcxName" w:shapeid="_x0000_s1026"/>
        </w:pict>
      </w:r>
    </w:p>
    <w:p w14:paraId="41D039D8" w14:textId="77777777" w:rsidR="000403A6" w:rsidRPr="002C308A" w:rsidRDefault="000403A6" w:rsidP="002C308A">
      <w:pPr>
        <w:shd w:val="clear" w:color="auto" w:fill="F8F9FA"/>
        <w:rPr>
          <w:color w:val="222222"/>
        </w:rPr>
      </w:pPr>
      <w:r w:rsidRPr="002C308A">
        <w:rPr>
          <w:color w:val="222222"/>
        </w:rPr>
        <w:t>La palabra «trabajo» deriva del latín </w:t>
      </w:r>
      <w:r w:rsidRPr="002C308A">
        <w:rPr>
          <w:i/>
          <w:iCs/>
          <w:color w:val="222222"/>
        </w:rPr>
        <w:t>tripalium</w:t>
      </w:r>
      <w:r w:rsidRPr="002C308A">
        <w:rPr>
          <w:color w:val="222222"/>
        </w:rPr>
        <w:t xml:space="preserve">, que era una herramienta parecida a un cepo con tres puntas o pies que se usaba inicialmente para sujetar caballos o bueyes y así poder herrarlos. </w:t>
      </w:r>
    </w:p>
    <w:p w14:paraId="6C47F480" w14:textId="77777777" w:rsidR="00E66E9D" w:rsidRPr="002C308A" w:rsidRDefault="00E66E9D" w:rsidP="00E66E9D">
      <w:pPr>
        <w:pStyle w:val="NormalWeb"/>
        <w:spacing w:before="120" w:beforeAutospacing="0" w:after="120" w:afterAutospacing="0"/>
        <w:jc w:val="center"/>
        <w:rPr>
          <w:color w:val="222222"/>
        </w:rPr>
      </w:pPr>
      <w:r w:rsidRPr="002C308A">
        <w:rPr>
          <w:noProof/>
        </w:rPr>
        <w:drawing>
          <wp:inline distT="0" distB="0" distL="0" distR="0" wp14:anchorId="00289952" wp14:editId="308E8049">
            <wp:extent cx="2129239" cy="2259469"/>
            <wp:effectExtent l="19050" t="0" r="4361" b="0"/>
            <wp:docPr id="15" name="Imagen 15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557" cy="2260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7BB4F5" w14:textId="77777777" w:rsidR="002C308A" w:rsidRDefault="002C308A" w:rsidP="000403A6">
      <w:pPr>
        <w:pStyle w:val="NormalWeb"/>
        <w:spacing w:before="120" w:beforeAutospacing="0" w:after="120" w:afterAutospacing="0"/>
        <w:rPr>
          <w:color w:val="222222"/>
        </w:rPr>
      </w:pPr>
    </w:p>
    <w:p w14:paraId="67D9E88D" w14:textId="77777777" w:rsidR="000403A6" w:rsidRPr="002C308A" w:rsidRDefault="000403A6" w:rsidP="000403A6">
      <w:pPr>
        <w:pStyle w:val="NormalWeb"/>
        <w:spacing w:before="120" w:beforeAutospacing="0" w:after="120" w:afterAutospacing="0"/>
        <w:rPr>
          <w:color w:val="222222"/>
        </w:rPr>
      </w:pPr>
      <w:r w:rsidRPr="002C308A">
        <w:rPr>
          <w:color w:val="222222"/>
        </w:rPr>
        <w:lastRenderedPageBreak/>
        <w:t>También se usaba como instrumento de tortura para castigar esclavos o reos. De ahí que </w:t>
      </w:r>
      <w:r w:rsidRPr="002C308A">
        <w:rPr>
          <w:i/>
          <w:iCs/>
          <w:color w:val="222222"/>
        </w:rPr>
        <w:t>tripaliare</w:t>
      </w:r>
      <w:r w:rsidRPr="002C308A">
        <w:rPr>
          <w:color w:val="222222"/>
        </w:rPr>
        <w:t> significa ‘tortura’, ‘atormentar’, ‘causar dolor’</w:t>
      </w:r>
      <w:r w:rsidR="00E66E9D" w:rsidRPr="002C308A">
        <w:rPr>
          <w:color w:val="222222"/>
        </w:rPr>
        <w:t>.</w:t>
      </w:r>
    </w:p>
    <w:p w14:paraId="2DBB695A" w14:textId="77777777" w:rsidR="00E66E9D" w:rsidRPr="002C308A" w:rsidRDefault="000403A6" w:rsidP="000403A6">
      <w:pPr>
        <w:pStyle w:val="NormalWeb"/>
        <w:spacing w:before="120" w:beforeAutospacing="0" w:after="120" w:afterAutospacing="0"/>
        <w:rPr>
          <w:color w:val="222222"/>
        </w:rPr>
      </w:pPr>
      <w:r w:rsidRPr="002C308A">
        <w:rPr>
          <w:color w:val="222222"/>
        </w:rPr>
        <w:t>Aparecida en el siglo VI, según Alain Rey, la palabra «trabajo» es un deverbal de “trabajar”, proveniente del latín popular </w:t>
      </w:r>
      <w:r w:rsidRPr="002C308A">
        <w:rPr>
          <w:i/>
          <w:iCs/>
          <w:color w:val="222222"/>
        </w:rPr>
        <w:t>tripalliare</w:t>
      </w:r>
      <w:r w:rsidRPr="002C308A">
        <w:rPr>
          <w:color w:val="222222"/>
        </w:rPr>
        <w:t>, que significa ‘atormentar, torturar con el </w:t>
      </w:r>
      <w:r w:rsidRPr="002C308A">
        <w:rPr>
          <w:i/>
          <w:iCs/>
          <w:color w:val="222222"/>
        </w:rPr>
        <w:t>tripallium</w:t>
      </w:r>
      <w:r w:rsidRPr="002C308A">
        <w:rPr>
          <w:color w:val="222222"/>
        </w:rPr>
        <w:t>’</w:t>
      </w:r>
    </w:p>
    <w:p w14:paraId="09C56C67" w14:textId="77777777" w:rsidR="000403A6" w:rsidRPr="002C308A" w:rsidRDefault="000403A6" w:rsidP="00E66E9D">
      <w:pPr>
        <w:pStyle w:val="NormalWeb"/>
        <w:spacing w:before="120" w:beforeAutospacing="0" w:after="120" w:afterAutospacing="0"/>
        <w:rPr>
          <w:color w:val="222222"/>
        </w:rPr>
      </w:pPr>
      <w:r w:rsidRPr="002C308A">
        <w:rPr>
          <w:color w:val="222222"/>
        </w:rPr>
        <w:t> En el siglo XII, la palabra designa también un tormento psicológico o un sufrimiento físico.</w:t>
      </w:r>
    </w:p>
    <w:p w14:paraId="75DC6290" w14:textId="77777777" w:rsidR="000403A6" w:rsidRPr="002C308A" w:rsidRDefault="000403A6" w:rsidP="000403A6">
      <w:pPr>
        <w:shd w:val="clear" w:color="auto" w:fill="F8F9FA"/>
        <w:jc w:val="center"/>
        <w:rPr>
          <w:rFonts w:ascii="Times New Roman" w:hAnsi="Times New Roman" w:cs="Times New Roman"/>
          <w:color w:val="222222"/>
          <w:sz w:val="24"/>
          <w:szCs w:val="24"/>
        </w:rPr>
      </w:pPr>
      <w:r w:rsidRPr="002C308A">
        <w:rPr>
          <w:rFonts w:ascii="Times New Roman" w:hAnsi="Times New Roman" w:cs="Times New Roman"/>
          <w:noProof/>
          <w:color w:val="0B0080"/>
          <w:sz w:val="24"/>
          <w:szCs w:val="24"/>
          <w:lang w:val="es-ES" w:eastAsia="es-ES"/>
        </w:rPr>
        <w:drawing>
          <wp:inline distT="0" distB="0" distL="0" distR="0" wp14:anchorId="65DC2B6A" wp14:editId="4A7A60E4">
            <wp:extent cx="2092960" cy="2853055"/>
            <wp:effectExtent l="19050" t="0" r="2540" b="0"/>
            <wp:docPr id="2" name="Imagen 2" descr="https://upload.wikimedia.org/wikipedia/commons/thumb/e/e1/Trabajo-inca8.jpg/220px-Trabajo-inca8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e/e1/Trabajo-inca8.jpg/220px-Trabajo-inca8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960" cy="2853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BE2287" w14:textId="77777777" w:rsidR="000403A6" w:rsidRPr="002C308A" w:rsidRDefault="000403A6" w:rsidP="000403A6">
      <w:pPr>
        <w:pStyle w:val="NormalWeb"/>
        <w:spacing w:before="120" w:beforeAutospacing="0" w:after="120" w:afterAutospacing="0"/>
        <w:rPr>
          <w:color w:val="222222"/>
        </w:rPr>
      </w:pPr>
      <w:r w:rsidRPr="002C308A">
        <w:rPr>
          <w:color w:val="222222"/>
        </w:rPr>
        <w:t>La naturaleza colectiva del trabajo “humano” y el sistema de relaciones sociales que lo conforma, hace del trabajo un centro de atención constante que la división de trabajo lleva a la evolución social.</w:t>
      </w:r>
    </w:p>
    <w:p w14:paraId="733F6464" w14:textId="77777777" w:rsidR="000403A6" w:rsidRPr="002C308A" w:rsidRDefault="000403A6" w:rsidP="000403A6">
      <w:pPr>
        <w:pStyle w:val="NormalWeb"/>
        <w:spacing w:before="120" w:beforeAutospacing="0" w:after="120" w:afterAutospacing="0"/>
        <w:rPr>
          <w:color w:val="222222"/>
        </w:rPr>
      </w:pPr>
      <w:r w:rsidRPr="002C308A">
        <w:rPr>
          <w:color w:val="222222"/>
        </w:rPr>
        <w:t>Cada formación social desarrolla un tipo específico de relaciones sociales para atender la actividad laboral que impacta decisivamente en las características de cada sociedad y en la cultura y forma de vida de sus habitantes.</w:t>
      </w:r>
    </w:p>
    <w:p w14:paraId="61FB37E1" w14:textId="77777777" w:rsidR="00E66E9D" w:rsidRPr="002C308A" w:rsidRDefault="000403A6" w:rsidP="000403A6">
      <w:pPr>
        <w:pStyle w:val="NormalWeb"/>
        <w:spacing w:before="120" w:beforeAutospacing="0" w:after="120" w:afterAutospacing="0"/>
        <w:rPr>
          <w:color w:val="222222"/>
        </w:rPr>
      </w:pPr>
      <w:r w:rsidRPr="002C308A">
        <w:rPr>
          <w:color w:val="222222"/>
        </w:rPr>
        <w:t>Durante la mayor parte de la Historia de la </w:t>
      </w:r>
      <w:hyperlink r:id="rId16" w:tooltip="Civilización" w:history="1">
        <w:r w:rsidRPr="002C308A">
          <w:rPr>
            <w:rStyle w:val="Hipervnculo"/>
            <w:color w:val="0B0080"/>
            <w:u w:val="none"/>
          </w:rPr>
          <w:t>Civilización</w:t>
        </w:r>
      </w:hyperlink>
      <w:r w:rsidRPr="002C308A">
        <w:rPr>
          <w:color w:val="222222"/>
        </w:rPr>
        <w:t xml:space="preserve"> el trabajo fue considerado como una actividad despreciable. </w:t>
      </w:r>
    </w:p>
    <w:p w14:paraId="7D9B8DC6" w14:textId="77777777" w:rsidR="000403A6" w:rsidRPr="002C308A" w:rsidRDefault="000403A6" w:rsidP="000403A6">
      <w:pPr>
        <w:pStyle w:val="NormalWeb"/>
        <w:spacing w:before="120" w:beforeAutospacing="0" w:after="120" w:afterAutospacing="0"/>
        <w:rPr>
          <w:color w:val="222222"/>
        </w:rPr>
      </w:pPr>
      <w:r w:rsidRPr="002C308A">
        <w:rPr>
          <w:color w:val="222222"/>
        </w:rPr>
        <w:t>En la </w:t>
      </w:r>
      <w:hyperlink r:id="rId17" w:tooltip="Biblia" w:history="1">
        <w:r w:rsidRPr="002C308A">
          <w:rPr>
            <w:rStyle w:val="Hipervnculo"/>
            <w:color w:val="0B0080"/>
            <w:u w:val="none"/>
          </w:rPr>
          <w:t>Biblia</w:t>
        </w:r>
      </w:hyperlink>
      <w:r w:rsidRPr="002C308A">
        <w:rPr>
          <w:color w:val="222222"/>
        </w:rPr>
        <w:t>, libro sagrado común al </w:t>
      </w:r>
      <w:hyperlink r:id="rId18" w:tooltip="Judaísmo" w:history="1">
        <w:r w:rsidRPr="002C308A">
          <w:rPr>
            <w:rStyle w:val="Hipervnculo"/>
            <w:color w:val="0B0080"/>
            <w:u w:val="none"/>
          </w:rPr>
          <w:t>judaísmo</w:t>
        </w:r>
      </w:hyperlink>
      <w:r w:rsidRPr="002C308A">
        <w:rPr>
          <w:color w:val="222222"/>
        </w:rPr>
        <w:t>, </w:t>
      </w:r>
      <w:hyperlink r:id="rId19" w:tooltip="Cristianismo" w:history="1">
        <w:r w:rsidRPr="002C308A">
          <w:rPr>
            <w:rStyle w:val="Hipervnculo"/>
            <w:color w:val="0B0080"/>
            <w:u w:val="none"/>
          </w:rPr>
          <w:t>cristianismo</w:t>
        </w:r>
      </w:hyperlink>
      <w:r w:rsidRPr="002C308A">
        <w:rPr>
          <w:color w:val="222222"/>
        </w:rPr>
        <w:t> y el </w:t>
      </w:r>
      <w:hyperlink r:id="rId20" w:tooltip="Islam" w:history="1">
        <w:r w:rsidRPr="002C308A">
          <w:rPr>
            <w:rStyle w:val="Hipervnculo"/>
            <w:color w:val="0B0080"/>
            <w:u w:val="none"/>
          </w:rPr>
          <w:t>islam</w:t>
        </w:r>
      </w:hyperlink>
      <w:r w:rsidRPr="002C308A">
        <w:rPr>
          <w:color w:val="222222"/>
        </w:rPr>
        <w:t>, el trabajo aparece como algo costoso después de que </w:t>
      </w:r>
      <w:hyperlink r:id="rId21" w:tooltip="Adán" w:history="1">
        <w:r w:rsidRPr="002C308A">
          <w:rPr>
            <w:rStyle w:val="Hipervnculo"/>
            <w:color w:val="0B0080"/>
            <w:u w:val="none"/>
          </w:rPr>
          <w:t>Adán</w:t>
        </w:r>
      </w:hyperlink>
      <w:r w:rsidRPr="002C308A">
        <w:rPr>
          <w:color w:val="222222"/>
        </w:rPr>
        <w:t> y </w:t>
      </w:r>
      <w:hyperlink r:id="rId22" w:tooltip="Eva" w:history="1">
        <w:r w:rsidRPr="002C308A">
          <w:rPr>
            <w:rStyle w:val="Hipervnculo"/>
            <w:color w:val="0B0080"/>
            <w:u w:val="none"/>
          </w:rPr>
          <w:t>Eva</w:t>
        </w:r>
      </w:hyperlink>
      <w:r w:rsidRPr="002C308A">
        <w:rPr>
          <w:color w:val="222222"/>
        </w:rPr>
        <w:t> perdieran el paraíso:</w:t>
      </w:r>
    </w:p>
    <w:p w14:paraId="539AD95E" w14:textId="77777777" w:rsidR="000403A6" w:rsidRPr="002C308A" w:rsidRDefault="000403A6" w:rsidP="000403A6">
      <w:pPr>
        <w:shd w:val="clear" w:color="auto" w:fill="F9F9F9"/>
        <w:rPr>
          <w:rFonts w:ascii="Times New Roman" w:hAnsi="Times New Roman" w:cs="Times New Roman"/>
          <w:color w:val="222222"/>
          <w:sz w:val="24"/>
          <w:szCs w:val="24"/>
        </w:rPr>
      </w:pPr>
      <w:r w:rsidRPr="002C308A">
        <w:rPr>
          <w:rFonts w:ascii="Times New Roman" w:hAnsi="Times New Roman" w:cs="Times New Roman"/>
          <w:color w:val="222222"/>
          <w:sz w:val="24"/>
          <w:szCs w:val="24"/>
        </w:rPr>
        <w:t>Al hombre le dijo: «Por haber escuchado la voz de tu mujer y comido del árbol del que yo te había prohibido comer, maldito sea el suelo por tu causa: con fatiga sacarás de él el alimento todos los días de tu vida. Espinas y abrojos te producirá, y comerás la hierba del campo. Con el sudor de tu rostro comerás el pan, hasta que vuelvas al suelo, pues de él fuiste tomado. Porque eres polvo y al polvo tornarás.»</w:t>
      </w:r>
    </w:p>
    <w:p w14:paraId="7691CF79" w14:textId="77777777" w:rsidR="000403A6" w:rsidRPr="002C308A" w:rsidRDefault="000403A6" w:rsidP="000403A6">
      <w:pPr>
        <w:shd w:val="clear" w:color="auto" w:fill="F9F9F9"/>
        <w:jc w:val="right"/>
        <w:rPr>
          <w:rFonts w:ascii="Times New Roman" w:hAnsi="Times New Roman" w:cs="Times New Roman"/>
          <w:color w:val="222222"/>
          <w:sz w:val="24"/>
          <w:szCs w:val="24"/>
        </w:rPr>
      </w:pPr>
      <w:r w:rsidRPr="002C308A">
        <w:rPr>
          <w:rFonts w:ascii="Times New Roman" w:hAnsi="Times New Roman" w:cs="Times New Roman"/>
          <w:color w:val="222222"/>
          <w:sz w:val="24"/>
          <w:szCs w:val="24"/>
        </w:rPr>
        <w:t>(Génesis, Cap. 3)</w:t>
      </w:r>
    </w:p>
    <w:p w14:paraId="52D15D7A" w14:textId="77777777" w:rsidR="000403A6" w:rsidRPr="002C308A" w:rsidRDefault="000403A6" w:rsidP="000403A6">
      <w:pPr>
        <w:pStyle w:val="NormalWeb"/>
        <w:spacing w:before="120" w:beforeAutospacing="0" w:after="120" w:afterAutospacing="0"/>
        <w:rPr>
          <w:color w:val="222222"/>
        </w:rPr>
      </w:pPr>
      <w:r w:rsidRPr="002C308A">
        <w:rPr>
          <w:color w:val="222222"/>
        </w:rPr>
        <w:t xml:space="preserve"> La </w:t>
      </w:r>
      <w:hyperlink r:id="rId23" w:tooltip="Esclavitud" w:history="1">
        <w:r w:rsidRPr="002C308A">
          <w:rPr>
            <w:rStyle w:val="Hipervnculo"/>
            <w:color w:val="0B0080"/>
            <w:u w:val="none"/>
          </w:rPr>
          <w:t>esclavitud</w:t>
        </w:r>
      </w:hyperlink>
      <w:r w:rsidRPr="002C308A">
        <w:rPr>
          <w:color w:val="222222"/>
        </w:rPr>
        <w:t> fue considerada por las más diversas civilizaciones como la forma natural y más adecuada de relación laboral. Desde mediados del Siglo XIX</w:t>
      </w:r>
      <w:hyperlink r:id="rId24" w:anchor="cite_note-4" w:history="1"/>
      <w:r w:rsidR="00E66E9D" w:rsidRPr="002C308A">
        <w:rPr>
          <w:color w:val="222222"/>
          <w:vertAlign w:val="superscript"/>
        </w:rPr>
        <w:t xml:space="preserve"> </w:t>
      </w:r>
      <w:r w:rsidRPr="002C308A">
        <w:rPr>
          <w:color w:val="222222"/>
        </w:rPr>
        <w:t>​ vinculado al desarrollo de la </w:t>
      </w:r>
      <w:hyperlink r:id="rId25" w:tooltip="Democracia" w:history="1">
        <w:r w:rsidRPr="002C308A">
          <w:rPr>
            <w:rStyle w:val="Hipervnculo"/>
            <w:color w:val="0B0080"/>
            <w:u w:val="none"/>
          </w:rPr>
          <w:t>democracia</w:t>
        </w:r>
      </w:hyperlink>
      <w:r w:rsidRPr="002C308A">
        <w:rPr>
          <w:color w:val="222222"/>
        </w:rPr>
        <w:t> y el </w:t>
      </w:r>
      <w:hyperlink r:id="rId26" w:tooltip="Movimiento sindical" w:history="1">
        <w:r w:rsidRPr="002C308A">
          <w:rPr>
            <w:rStyle w:val="Hipervnculo"/>
            <w:color w:val="0B0080"/>
            <w:u w:val="none"/>
          </w:rPr>
          <w:t>sindicalismo</w:t>
        </w:r>
      </w:hyperlink>
      <w:r w:rsidRPr="002C308A">
        <w:rPr>
          <w:color w:val="222222"/>
        </w:rPr>
        <w:t>, la esclavitud deja de ser la forma predominante del trabajo, para ser reemplazada por el </w:t>
      </w:r>
      <w:hyperlink r:id="rId27" w:tooltip="Trabajo asalariado" w:history="1">
        <w:r w:rsidRPr="002C308A">
          <w:rPr>
            <w:rStyle w:val="Hipervnculo"/>
            <w:color w:val="0B0080"/>
            <w:u w:val="none"/>
          </w:rPr>
          <w:t>trabajo asalariado</w:t>
        </w:r>
      </w:hyperlink>
      <w:r w:rsidRPr="002C308A">
        <w:rPr>
          <w:color w:val="222222"/>
        </w:rPr>
        <w:t>. Con él emerge una valoración social positiva del trabajo, por primera vez en la historia de la Civilización.</w:t>
      </w:r>
    </w:p>
    <w:p w14:paraId="44FBE95C" w14:textId="77777777" w:rsidR="000403A6" w:rsidRPr="002C308A" w:rsidRDefault="000403A6" w:rsidP="000403A6">
      <w:pPr>
        <w:pStyle w:val="NormalWeb"/>
        <w:spacing w:before="120" w:beforeAutospacing="0" w:after="120" w:afterAutospacing="0"/>
        <w:rPr>
          <w:color w:val="222222"/>
        </w:rPr>
      </w:pPr>
      <w:r w:rsidRPr="002C308A">
        <w:rPr>
          <w:color w:val="222222"/>
        </w:rPr>
        <w:lastRenderedPageBreak/>
        <w:t xml:space="preserve"> </w:t>
      </w:r>
      <w:r w:rsidR="00E66E9D" w:rsidRPr="002C308A">
        <w:rPr>
          <w:color w:val="222222"/>
        </w:rPr>
        <w:t>A</w:t>
      </w:r>
      <w:r w:rsidRPr="002C308A">
        <w:rPr>
          <w:color w:val="222222"/>
        </w:rPr>
        <w:t xml:space="preserve"> partir de la Segunda Guerra Mundial que se desarrolla una </w:t>
      </w:r>
      <w:hyperlink r:id="rId28" w:tooltip="Sociología del Trabajo (aún no redactado)" w:history="1">
        <w:r w:rsidRPr="002C308A">
          <w:rPr>
            <w:rStyle w:val="Hipervnculo"/>
            <w:color w:val="A55858"/>
            <w:u w:val="none"/>
          </w:rPr>
          <w:t>Sociología del Trabajo</w:t>
        </w:r>
      </w:hyperlink>
      <w:r w:rsidRPr="002C308A">
        <w:rPr>
          <w:color w:val="222222"/>
        </w:rPr>
        <w:t>. Conceptos claves  como los de “</w:t>
      </w:r>
      <w:hyperlink r:id="rId29" w:tooltip="División del trabajo" w:history="1">
        <w:r w:rsidRPr="002C308A">
          <w:rPr>
            <w:rStyle w:val="Hipervnculo"/>
            <w:color w:val="0B0080"/>
            <w:u w:val="none"/>
          </w:rPr>
          <w:t>división del trabajo</w:t>
        </w:r>
      </w:hyperlink>
      <w:r w:rsidRPr="002C308A">
        <w:rPr>
          <w:color w:val="222222"/>
        </w:rPr>
        <w:t>”, “</w:t>
      </w:r>
      <w:hyperlink r:id="rId30" w:tooltip="Clase social" w:history="1">
        <w:r w:rsidRPr="002C308A">
          <w:rPr>
            <w:rStyle w:val="Hipervnculo"/>
            <w:color w:val="0B0080"/>
            <w:u w:val="none"/>
          </w:rPr>
          <w:t>clase social</w:t>
        </w:r>
      </w:hyperlink>
      <w:r w:rsidRPr="002C308A">
        <w:rPr>
          <w:color w:val="222222"/>
        </w:rPr>
        <w:t>”, “</w:t>
      </w:r>
      <w:hyperlink r:id="rId31" w:tooltip="Estratificación social" w:history="1">
        <w:r w:rsidRPr="002C308A">
          <w:rPr>
            <w:rStyle w:val="Hipervnculo"/>
            <w:color w:val="0B0080"/>
            <w:u w:val="none"/>
          </w:rPr>
          <w:t>estratificación social</w:t>
        </w:r>
      </w:hyperlink>
      <w:r w:rsidRPr="002C308A">
        <w:rPr>
          <w:color w:val="222222"/>
        </w:rPr>
        <w:t>”, “</w:t>
      </w:r>
      <w:hyperlink r:id="rId32" w:tooltip="Conflicto" w:history="1">
        <w:r w:rsidRPr="002C308A">
          <w:rPr>
            <w:rStyle w:val="Hipervnculo"/>
            <w:color w:val="0B0080"/>
            <w:u w:val="none"/>
          </w:rPr>
          <w:t>conflicto</w:t>
        </w:r>
      </w:hyperlink>
      <w:r w:rsidR="00140588" w:rsidRPr="002C308A">
        <w:rPr>
          <w:color w:val="222222"/>
        </w:rPr>
        <w:t>”, “poder</w:t>
      </w:r>
      <w:r w:rsidRPr="002C308A">
        <w:rPr>
          <w:color w:val="222222"/>
        </w:rPr>
        <w:t>.</w:t>
      </w:r>
    </w:p>
    <w:p w14:paraId="0F3458AC" w14:textId="77777777" w:rsidR="000403A6" w:rsidRPr="002C308A" w:rsidRDefault="000403A6" w:rsidP="000403A6">
      <w:pPr>
        <w:pStyle w:val="NormalWeb"/>
        <w:spacing w:before="120" w:beforeAutospacing="0" w:after="120" w:afterAutospacing="0"/>
        <w:rPr>
          <w:color w:val="222222"/>
        </w:rPr>
      </w:pPr>
      <w:r w:rsidRPr="002C308A">
        <w:rPr>
          <w:color w:val="222222"/>
        </w:rPr>
        <w:t>.</w:t>
      </w:r>
    </w:p>
    <w:p w14:paraId="663A87B0" w14:textId="77777777" w:rsidR="000403A6" w:rsidRPr="000403A6" w:rsidRDefault="00140588" w:rsidP="000403A6">
      <w:pPr>
        <w:shd w:val="clear" w:color="auto" w:fill="F8F9FA"/>
        <w:jc w:val="center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noProof/>
          <w:lang w:val="es-ES" w:eastAsia="es-ES"/>
        </w:rPr>
        <w:drawing>
          <wp:inline distT="0" distB="0" distL="0" distR="0" wp14:anchorId="53E3ED6F" wp14:editId="6A1896A9">
            <wp:extent cx="5400040" cy="5975760"/>
            <wp:effectExtent l="19050" t="0" r="0" b="0"/>
            <wp:docPr id="18" name="Imagen 18" descr="https://i2.wp.com/hnaranjo.com/blog/wp-content/uploads/2016/03/Diagrama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2.wp.com/hnaranjo.com/blog/wp-content/uploads/2016/03/Diagrama1.jpe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97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403A6" w:rsidRPr="000403A6" w:rsidSect="00B620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4F34BC" w14:textId="77777777" w:rsidR="002C308A" w:rsidRDefault="002C308A" w:rsidP="002C308A">
      <w:r>
        <w:separator/>
      </w:r>
    </w:p>
  </w:endnote>
  <w:endnote w:type="continuationSeparator" w:id="0">
    <w:p w14:paraId="32BC260C" w14:textId="77777777" w:rsidR="002C308A" w:rsidRDefault="002C308A" w:rsidP="002C3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17F2AB" w14:textId="77777777" w:rsidR="002C308A" w:rsidRDefault="002C308A" w:rsidP="002C308A">
      <w:r>
        <w:separator/>
      </w:r>
    </w:p>
  </w:footnote>
  <w:footnote w:type="continuationSeparator" w:id="0">
    <w:p w14:paraId="513ACF5E" w14:textId="77777777" w:rsidR="002C308A" w:rsidRDefault="002C308A" w:rsidP="002C3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6241B"/>
    <w:multiLevelType w:val="multilevel"/>
    <w:tmpl w:val="CCF6B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503F44"/>
    <w:multiLevelType w:val="multilevel"/>
    <w:tmpl w:val="B7C21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5D1DD9"/>
    <w:multiLevelType w:val="multilevel"/>
    <w:tmpl w:val="8D520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8547D9"/>
    <w:multiLevelType w:val="multilevel"/>
    <w:tmpl w:val="14382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0A320B"/>
    <w:multiLevelType w:val="hybridMultilevel"/>
    <w:tmpl w:val="5ABC3702"/>
    <w:lvl w:ilvl="0" w:tplc="9048C348">
      <w:start w:val="1"/>
      <w:numFmt w:val="upperRoman"/>
      <w:lvlText w:val="%1-"/>
      <w:lvlJc w:val="left"/>
      <w:pPr>
        <w:ind w:left="750" w:hanging="72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2B688D"/>
    <w:multiLevelType w:val="multilevel"/>
    <w:tmpl w:val="71F09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593609"/>
    <w:multiLevelType w:val="multilevel"/>
    <w:tmpl w:val="907E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E06FA6"/>
    <w:multiLevelType w:val="multilevel"/>
    <w:tmpl w:val="0F2ED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C15990"/>
    <w:multiLevelType w:val="hybridMultilevel"/>
    <w:tmpl w:val="82B03938"/>
    <w:lvl w:ilvl="0" w:tplc="582E73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7A1A4B"/>
    <w:multiLevelType w:val="multilevel"/>
    <w:tmpl w:val="DAB88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1906D5"/>
    <w:multiLevelType w:val="multilevel"/>
    <w:tmpl w:val="A37AE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DC1DD8"/>
    <w:multiLevelType w:val="multilevel"/>
    <w:tmpl w:val="6394A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BC0F4D"/>
    <w:multiLevelType w:val="multilevel"/>
    <w:tmpl w:val="4C107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9"/>
  </w:num>
  <w:num w:numId="6">
    <w:abstractNumId w:val="7"/>
  </w:num>
  <w:num w:numId="7">
    <w:abstractNumId w:val="3"/>
  </w:num>
  <w:num w:numId="8">
    <w:abstractNumId w:val="2"/>
  </w:num>
  <w:num w:numId="9">
    <w:abstractNumId w:val="5"/>
  </w:num>
  <w:num w:numId="10">
    <w:abstractNumId w:val="0"/>
  </w:num>
  <w:num w:numId="11">
    <w:abstractNumId w:val="1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E8A"/>
    <w:rsid w:val="000403A6"/>
    <w:rsid w:val="00140588"/>
    <w:rsid w:val="002C308A"/>
    <w:rsid w:val="003303F1"/>
    <w:rsid w:val="005827D3"/>
    <w:rsid w:val="00820281"/>
    <w:rsid w:val="00A374AC"/>
    <w:rsid w:val="00B620A4"/>
    <w:rsid w:val="00DE7C82"/>
    <w:rsid w:val="00E66E9D"/>
    <w:rsid w:val="00F1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FE56200"/>
  <w15:docId w15:val="{F645BAFD-9A44-4138-8EAB-032595740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E8A"/>
    <w:pPr>
      <w:spacing w:after="0" w:line="240" w:lineRule="auto"/>
    </w:pPr>
    <w:rPr>
      <w:rFonts w:ascii="Arial" w:eastAsia="Times New Roman" w:hAnsi="Arial" w:cs="Arial"/>
      <w:sz w:val="20"/>
      <w:szCs w:val="20"/>
      <w:lang w:val="es-CL"/>
    </w:rPr>
  </w:style>
  <w:style w:type="paragraph" w:styleId="Ttulo1">
    <w:name w:val="heading 1"/>
    <w:basedOn w:val="Normal"/>
    <w:link w:val="Ttulo1Car"/>
    <w:uiPriority w:val="9"/>
    <w:qFormat/>
    <w:rsid w:val="000403A6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2">
    <w:name w:val="heading 2"/>
    <w:basedOn w:val="Normal"/>
    <w:link w:val="Ttulo2Car"/>
    <w:uiPriority w:val="9"/>
    <w:qFormat/>
    <w:rsid w:val="000403A6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semiHidden/>
    <w:unhideWhenUsed/>
    <w:rsid w:val="00F10E8A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F10E8A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F10E8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0E8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0E8A"/>
    <w:rPr>
      <w:rFonts w:ascii="Tahoma" w:eastAsia="Times New Roman" w:hAnsi="Tahoma" w:cs="Tahoma"/>
      <w:sz w:val="16"/>
      <w:szCs w:val="16"/>
      <w:lang w:val="es-CL"/>
    </w:rPr>
  </w:style>
  <w:style w:type="character" w:customStyle="1" w:styleId="Ttulo1Car">
    <w:name w:val="Título 1 Car"/>
    <w:basedOn w:val="Fuentedeprrafopredeter"/>
    <w:link w:val="Ttulo1"/>
    <w:uiPriority w:val="9"/>
    <w:rsid w:val="000403A6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0403A6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ocnumber">
    <w:name w:val="tocnumber"/>
    <w:basedOn w:val="Fuentedeprrafopredeter"/>
    <w:rsid w:val="000403A6"/>
  </w:style>
  <w:style w:type="character" w:customStyle="1" w:styleId="toctext">
    <w:name w:val="toctext"/>
    <w:basedOn w:val="Fuentedeprrafopredeter"/>
    <w:rsid w:val="000403A6"/>
  </w:style>
  <w:style w:type="character" w:customStyle="1" w:styleId="mw-headline">
    <w:name w:val="mw-headline"/>
    <w:basedOn w:val="Fuentedeprrafopredeter"/>
    <w:rsid w:val="000403A6"/>
  </w:style>
  <w:style w:type="character" w:customStyle="1" w:styleId="mw-editsection">
    <w:name w:val="mw-editsection"/>
    <w:basedOn w:val="Fuentedeprrafopredeter"/>
    <w:rsid w:val="000403A6"/>
  </w:style>
  <w:style w:type="character" w:customStyle="1" w:styleId="mw-editsection-bracket">
    <w:name w:val="mw-editsection-bracket"/>
    <w:basedOn w:val="Fuentedeprrafopredeter"/>
    <w:rsid w:val="000403A6"/>
  </w:style>
  <w:style w:type="paragraph" w:styleId="Encabezado">
    <w:name w:val="header"/>
    <w:basedOn w:val="Normal"/>
    <w:link w:val="EncabezadoCar"/>
    <w:uiPriority w:val="99"/>
    <w:semiHidden/>
    <w:unhideWhenUsed/>
    <w:rsid w:val="002C308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C308A"/>
    <w:rPr>
      <w:rFonts w:ascii="Arial" w:eastAsia="Times New Roman" w:hAnsi="Arial" w:cs="Arial"/>
      <w:sz w:val="20"/>
      <w:szCs w:val="20"/>
      <w:lang w:val="es-CL"/>
    </w:rPr>
  </w:style>
  <w:style w:type="paragraph" w:styleId="Piedepgina">
    <w:name w:val="footer"/>
    <w:basedOn w:val="Normal"/>
    <w:link w:val="PiedepginaCar"/>
    <w:uiPriority w:val="99"/>
    <w:semiHidden/>
    <w:unhideWhenUsed/>
    <w:rsid w:val="002C308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C308A"/>
    <w:rPr>
      <w:rFonts w:ascii="Arial" w:eastAsia="Times New Roman" w:hAnsi="Arial" w:cs="Arial"/>
      <w:sz w:val="20"/>
      <w:szCs w:val="20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25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9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20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61561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09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" w:color="C8CCD1"/>
                            <w:left w:val="single" w:sz="6" w:space="3" w:color="C8CCD1"/>
                            <w:bottom w:val="single" w:sz="6" w:space="3" w:color="C8CCD1"/>
                            <w:right w:val="single" w:sz="6" w:space="3" w:color="C8CCD1"/>
                          </w:divBdr>
                        </w:div>
                      </w:divsChild>
                    </w:div>
                    <w:div w:id="10369336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A2A9B1"/>
                        <w:left w:val="single" w:sz="6" w:space="6" w:color="A2A9B1"/>
                        <w:bottom w:val="single" w:sz="6" w:space="6" w:color="A2A9B1"/>
                        <w:right w:val="single" w:sz="6" w:space="6" w:color="A2A9B1"/>
                      </w:divBdr>
                    </w:div>
                    <w:div w:id="206675299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43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" w:color="C8CCD1"/>
                            <w:left w:val="single" w:sz="6" w:space="3" w:color="C8CCD1"/>
                            <w:bottom w:val="single" w:sz="6" w:space="3" w:color="C8CCD1"/>
                            <w:right w:val="single" w:sz="6" w:space="3" w:color="C8CCD1"/>
                          </w:divBdr>
                        </w:div>
                      </w:divsChild>
                    </w:div>
                    <w:div w:id="89870989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single" w:sz="18" w:space="10" w:color="C8CCD1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44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93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056163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96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" w:color="C8CCD1"/>
                            <w:left w:val="single" w:sz="6" w:space="3" w:color="C8CCD1"/>
                            <w:bottom w:val="single" w:sz="6" w:space="3" w:color="C8CCD1"/>
                            <w:right w:val="single" w:sz="6" w:space="3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7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Trabajo_(sociolog%C3%ADa)" TargetMode="External"/><Relationship Id="rId13" Type="http://schemas.openxmlformats.org/officeDocument/2006/relationships/image" Target="media/image2.jpeg"/><Relationship Id="rId18" Type="http://schemas.openxmlformats.org/officeDocument/2006/relationships/hyperlink" Target="https://es.wikipedia.org/wiki/Juda%C3%ADsmo" TargetMode="External"/><Relationship Id="rId26" Type="http://schemas.openxmlformats.org/officeDocument/2006/relationships/hyperlink" Target="https://es.wikipedia.org/wiki/Movimiento_sindica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s.wikipedia.org/wiki/Ad%C3%A1n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curriculum" TargetMode="External"/><Relationship Id="rId12" Type="http://schemas.openxmlformats.org/officeDocument/2006/relationships/control" Target="activeX/activeX1.xml"/><Relationship Id="rId17" Type="http://schemas.openxmlformats.org/officeDocument/2006/relationships/hyperlink" Target="https://es.wikipedia.org/wiki/Biblia" TargetMode="External"/><Relationship Id="rId25" Type="http://schemas.openxmlformats.org/officeDocument/2006/relationships/hyperlink" Target="https://es.wikipedia.org/wiki/Democracia" TargetMode="External"/><Relationship Id="rId33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hyperlink" Target="https://es.wikipedia.org/wiki/Civilizaci%C3%B3n" TargetMode="External"/><Relationship Id="rId20" Type="http://schemas.openxmlformats.org/officeDocument/2006/relationships/hyperlink" Target="https://es.wikipedia.org/wiki/Islam" TargetMode="External"/><Relationship Id="rId29" Type="http://schemas.openxmlformats.org/officeDocument/2006/relationships/hyperlink" Target="https://es.wikipedia.org/wiki/Divisi%C3%B3n_del_trabaj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wmf"/><Relationship Id="rId24" Type="http://schemas.openxmlformats.org/officeDocument/2006/relationships/hyperlink" Target="https://es.wikipedia.org/wiki/Trabajo_(sociolog%C3%ADa)" TargetMode="External"/><Relationship Id="rId32" Type="http://schemas.openxmlformats.org/officeDocument/2006/relationships/hyperlink" Target="https://es.wikipedia.org/wiki/Conflicto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23" Type="http://schemas.openxmlformats.org/officeDocument/2006/relationships/hyperlink" Target="https://es.wikipedia.org/wiki/Esclavitud" TargetMode="External"/><Relationship Id="rId28" Type="http://schemas.openxmlformats.org/officeDocument/2006/relationships/hyperlink" Target="https://es.wikipedia.org/w/index.php?title=Sociolog%C3%ADa_del_Trabajo&amp;action=edit&amp;redlink=1" TargetMode="External"/><Relationship Id="rId10" Type="http://schemas.openxmlformats.org/officeDocument/2006/relationships/hyperlink" Target="https://es.wikipedia.org/wiki/Revoluci%C3%B3n_industrial" TargetMode="External"/><Relationship Id="rId19" Type="http://schemas.openxmlformats.org/officeDocument/2006/relationships/hyperlink" Target="https://es.wikipedia.org/wiki/Cristianismo" TargetMode="External"/><Relationship Id="rId31" Type="http://schemas.openxmlformats.org/officeDocument/2006/relationships/hyperlink" Target="https://es.wikipedia.org/wiki/Estratificaci%C3%B3n_soci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Revoluci%C3%B3n_francesa" TargetMode="External"/><Relationship Id="rId14" Type="http://schemas.openxmlformats.org/officeDocument/2006/relationships/hyperlink" Target="https://commons.wikimedia.org/wiki/File:Trabajo-inca8.jpg" TargetMode="External"/><Relationship Id="rId22" Type="http://schemas.openxmlformats.org/officeDocument/2006/relationships/hyperlink" Target="https://es.wikipedia.org/wiki/Eva" TargetMode="External"/><Relationship Id="rId27" Type="http://schemas.openxmlformats.org/officeDocument/2006/relationships/hyperlink" Target="https://es.wikipedia.org/wiki/Trabajo_asalariado" TargetMode="External"/><Relationship Id="rId30" Type="http://schemas.openxmlformats.org/officeDocument/2006/relationships/hyperlink" Target="https://es.wikipedia.org/wiki/Clase_social" TargetMode="External"/><Relationship Id="rId35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Renata</cp:lastModifiedBy>
  <cp:revision>2</cp:revision>
  <dcterms:created xsi:type="dcterms:W3CDTF">2020-03-29T02:08:00Z</dcterms:created>
  <dcterms:modified xsi:type="dcterms:W3CDTF">2020-03-29T02:08:00Z</dcterms:modified>
</cp:coreProperties>
</file>