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7217" w14:textId="77777777" w:rsidR="009F7C11" w:rsidRPr="008665B0" w:rsidRDefault="009F7C11" w:rsidP="009F7C11">
      <w:pPr>
        <w:pStyle w:val="Default"/>
        <w:rPr>
          <w:rFonts w:asciiTheme="minorHAnsi" w:hAnsiTheme="minorHAnsi"/>
          <w:sz w:val="22"/>
          <w:szCs w:val="22"/>
        </w:rPr>
      </w:pPr>
      <w:bookmarkStart w:id="0" w:name="_GoBack"/>
      <w:bookmarkEnd w:id="0"/>
      <w:r w:rsidRPr="008665B0">
        <w:rPr>
          <w:rFonts w:asciiTheme="minorHAnsi" w:hAnsiTheme="minorHAnsi"/>
          <w:sz w:val="22"/>
          <w:szCs w:val="22"/>
        </w:rPr>
        <w:t>Departamento de Lenguaje</w:t>
      </w:r>
    </w:p>
    <w:p w14:paraId="57B7BEA9" w14:textId="77777777" w:rsidR="009F7C11" w:rsidRPr="008665B0" w:rsidRDefault="009F7C11" w:rsidP="009F7C11">
      <w:pPr>
        <w:pStyle w:val="Default"/>
        <w:rPr>
          <w:rFonts w:asciiTheme="minorHAnsi" w:hAnsiTheme="minorHAnsi"/>
          <w:sz w:val="22"/>
          <w:szCs w:val="22"/>
        </w:rPr>
      </w:pPr>
      <w:r w:rsidRPr="008665B0">
        <w:rPr>
          <w:rFonts w:asciiTheme="minorHAnsi" w:hAnsiTheme="minorHAnsi"/>
          <w:sz w:val="22"/>
          <w:szCs w:val="22"/>
        </w:rPr>
        <w:t>Profesora: Herlinda Pacherres M</w:t>
      </w:r>
    </w:p>
    <w:p w14:paraId="3F1A3F39" w14:textId="77777777" w:rsidR="009F7C11" w:rsidRPr="008665B0" w:rsidRDefault="009F7C11" w:rsidP="009F7C11">
      <w:pPr>
        <w:pStyle w:val="Default"/>
        <w:rPr>
          <w:rFonts w:asciiTheme="minorHAnsi" w:hAnsiTheme="minorHAnsi"/>
          <w:sz w:val="22"/>
          <w:szCs w:val="22"/>
        </w:rPr>
      </w:pPr>
    </w:p>
    <w:p w14:paraId="6CF841C6" w14:textId="77777777" w:rsidR="009F7C11" w:rsidRPr="00931D34" w:rsidRDefault="009F7C11" w:rsidP="009F7C11">
      <w:pPr>
        <w:pStyle w:val="Default"/>
        <w:rPr>
          <w:rFonts w:asciiTheme="minorHAnsi" w:hAnsiTheme="minorHAnsi"/>
          <w:b/>
          <w:bCs/>
          <w:sz w:val="22"/>
          <w:szCs w:val="22"/>
        </w:rPr>
      </w:pPr>
      <w:r w:rsidRPr="00931D34">
        <w:rPr>
          <w:rFonts w:asciiTheme="minorHAnsi" w:hAnsiTheme="minorHAnsi"/>
          <w:b/>
          <w:bCs/>
          <w:sz w:val="22"/>
          <w:szCs w:val="22"/>
        </w:rPr>
        <w:t xml:space="preserve">Autoaprendizaje para el taller de PSU Lenguaje. </w:t>
      </w:r>
    </w:p>
    <w:p w14:paraId="0B00417E" w14:textId="77777777" w:rsidR="009F7C11" w:rsidRPr="008665B0" w:rsidRDefault="009F7C11" w:rsidP="009F7C11">
      <w:pPr>
        <w:pStyle w:val="Default"/>
        <w:rPr>
          <w:rFonts w:asciiTheme="minorHAnsi" w:hAnsiTheme="minorHAnsi"/>
          <w:sz w:val="22"/>
          <w:szCs w:val="22"/>
        </w:rPr>
      </w:pPr>
      <w:r w:rsidRPr="008665B0">
        <w:rPr>
          <w:rFonts w:asciiTheme="minorHAnsi" w:hAnsiTheme="minorHAnsi"/>
          <w:sz w:val="22"/>
          <w:szCs w:val="22"/>
        </w:rPr>
        <w:t xml:space="preserve">Modelo de prueba de Lenguaje y Comunicación construido según los temarios vigentes. Fuente:  DEMRE </w:t>
      </w:r>
    </w:p>
    <w:p w14:paraId="23DD3C4B" w14:textId="77777777" w:rsidR="009F7C11" w:rsidRPr="008665B0" w:rsidRDefault="009F7C11" w:rsidP="009F7C11">
      <w:pPr>
        <w:pStyle w:val="Default"/>
        <w:rPr>
          <w:rFonts w:asciiTheme="minorHAnsi" w:hAnsiTheme="minorHAnsi"/>
          <w:sz w:val="22"/>
          <w:szCs w:val="22"/>
          <w:u w:val="single"/>
        </w:rPr>
      </w:pPr>
      <w:r w:rsidRPr="008665B0">
        <w:rPr>
          <w:rFonts w:asciiTheme="minorHAnsi" w:hAnsiTheme="minorHAnsi"/>
          <w:sz w:val="22"/>
          <w:szCs w:val="22"/>
          <w:u w:val="single"/>
        </w:rPr>
        <w:t>Objetivos:</w:t>
      </w:r>
    </w:p>
    <w:p w14:paraId="795EC197" w14:textId="77777777" w:rsidR="009F7C11" w:rsidRPr="008665B0" w:rsidRDefault="009F7C11" w:rsidP="009F7C11">
      <w:pPr>
        <w:pStyle w:val="Default"/>
        <w:rPr>
          <w:rFonts w:asciiTheme="minorHAnsi" w:hAnsiTheme="minorHAnsi"/>
          <w:sz w:val="22"/>
          <w:szCs w:val="22"/>
        </w:rPr>
      </w:pPr>
      <w:r w:rsidRPr="008665B0">
        <w:rPr>
          <w:rFonts w:asciiTheme="minorHAnsi" w:hAnsiTheme="minorHAnsi"/>
          <w:sz w:val="22"/>
          <w:szCs w:val="22"/>
        </w:rPr>
        <w:t>Seleccionar a los postulantes a la Educación Superior.</w:t>
      </w:r>
    </w:p>
    <w:p w14:paraId="4335AE79" w14:textId="77777777" w:rsidR="009F7C11" w:rsidRPr="008665B0" w:rsidRDefault="009F7C11" w:rsidP="009F7C11">
      <w:pPr>
        <w:pStyle w:val="Default"/>
        <w:rPr>
          <w:rFonts w:asciiTheme="minorHAnsi" w:hAnsiTheme="minorHAnsi"/>
          <w:sz w:val="22"/>
          <w:szCs w:val="22"/>
        </w:rPr>
      </w:pPr>
      <w:r w:rsidRPr="008665B0">
        <w:rPr>
          <w:rFonts w:asciiTheme="minorHAnsi" w:hAnsiTheme="minorHAnsi"/>
          <w:sz w:val="22"/>
          <w:szCs w:val="22"/>
        </w:rPr>
        <w:t>Restituir la secuencia de las ideas para lograr una ordenación coherente del texto.</w:t>
      </w:r>
    </w:p>
    <w:p w14:paraId="7D733218" w14:textId="77777777" w:rsidR="009F7C11" w:rsidRPr="008665B0" w:rsidRDefault="009F7C11" w:rsidP="009F7C11">
      <w:pPr>
        <w:pStyle w:val="Default"/>
        <w:rPr>
          <w:rFonts w:asciiTheme="minorHAnsi" w:hAnsiTheme="minorHAnsi"/>
          <w:sz w:val="22"/>
          <w:szCs w:val="22"/>
        </w:rPr>
      </w:pPr>
      <w:r w:rsidRPr="008665B0">
        <w:rPr>
          <w:rFonts w:asciiTheme="minorHAnsi" w:hAnsiTheme="minorHAnsi"/>
          <w:sz w:val="22"/>
          <w:szCs w:val="22"/>
        </w:rPr>
        <w:t>Habilidad: Analizar – interpretar</w:t>
      </w:r>
    </w:p>
    <w:p w14:paraId="4755B044" w14:textId="77777777" w:rsidR="008665B0" w:rsidRPr="008665B0" w:rsidRDefault="008665B0" w:rsidP="009F7C11">
      <w:pPr>
        <w:pStyle w:val="Default"/>
        <w:rPr>
          <w:rFonts w:asciiTheme="minorHAnsi" w:hAnsiTheme="minorHAnsi"/>
          <w:sz w:val="22"/>
          <w:szCs w:val="22"/>
        </w:rPr>
      </w:pPr>
    </w:p>
    <w:p w14:paraId="3D57E9C2" w14:textId="77777777" w:rsidR="008665B0" w:rsidRPr="008665B0" w:rsidRDefault="008665B0" w:rsidP="008665B0">
      <w:pPr>
        <w:pStyle w:val="Default"/>
        <w:rPr>
          <w:rFonts w:asciiTheme="minorHAnsi" w:hAnsiTheme="minorHAnsi"/>
          <w:sz w:val="22"/>
          <w:szCs w:val="22"/>
        </w:rPr>
      </w:pPr>
      <w:r w:rsidRPr="008665B0">
        <w:rPr>
          <w:rFonts w:asciiTheme="minorHAnsi" w:hAnsiTheme="minorHAnsi"/>
          <w:sz w:val="22"/>
          <w:szCs w:val="22"/>
        </w:rPr>
        <w:t xml:space="preserve">Nombre:  ___________________________________ Curso: 3°  4° HC   Fecha:  </w:t>
      </w:r>
    </w:p>
    <w:p w14:paraId="70AF9522" w14:textId="77777777" w:rsidR="000E0FA6" w:rsidRPr="00146AAF" w:rsidRDefault="000E0FA6" w:rsidP="009F7C11">
      <w:pPr>
        <w:pStyle w:val="Default"/>
        <w:rPr>
          <w:sz w:val="22"/>
          <w:szCs w:val="22"/>
        </w:rPr>
      </w:pPr>
      <w:r w:rsidRPr="00146AAF">
        <w:rPr>
          <w:sz w:val="22"/>
          <w:szCs w:val="22"/>
        </w:rPr>
        <w:t xml:space="preserve">Modelo </w:t>
      </w:r>
      <w:proofErr w:type="spellStart"/>
      <w:r w:rsidRPr="00146AAF">
        <w:rPr>
          <w:sz w:val="22"/>
          <w:szCs w:val="22"/>
        </w:rPr>
        <w:t>LyC</w:t>
      </w:r>
      <w:proofErr w:type="spellEnd"/>
      <w:r w:rsidRPr="00146AAF">
        <w:rPr>
          <w:sz w:val="22"/>
          <w:szCs w:val="22"/>
        </w:rPr>
        <w:t xml:space="preserve"> 2020</w:t>
      </w:r>
    </w:p>
    <w:p w14:paraId="1AF93B81" w14:textId="77777777" w:rsidR="000E0FA6" w:rsidRDefault="000E0FA6" w:rsidP="000E0FA6">
      <w:pPr>
        <w:pStyle w:val="Default"/>
        <w:jc w:val="center"/>
        <w:rPr>
          <w:color w:val="auto"/>
          <w:sz w:val="23"/>
          <w:szCs w:val="23"/>
        </w:rPr>
      </w:pPr>
      <w:r>
        <w:rPr>
          <w:b/>
          <w:bCs/>
          <w:color w:val="auto"/>
          <w:sz w:val="23"/>
          <w:szCs w:val="23"/>
        </w:rPr>
        <w:t>PLAN DE REDACCIÓN</w:t>
      </w:r>
    </w:p>
    <w:p w14:paraId="666C8AF8" w14:textId="77777777" w:rsidR="000E0FA6" w:rsidRDefault="000E0FA6" w:rsidP="000E0FA6">
      <w:pPr>
        <w:jc w:val="both"/>
        <w:rPr>
          <w:sz w:val="23"/>
          <w:szCs w:val="23"/>
        </w:rPr>
      </w:pPr>
    </w:p>
    <w:p w14:paraId="6D1C3464" w14:textId="77777777" w:rsidR="000E0FA6" w:rsidRDefault="000E0FA6" w:rsidP="000E0FA6">
      <w:pPr>
        <w:jc w:val="both"/>
      </w:pPr>
      <w:r>
        <w:rPr>
          <w:sz w:val="23"/>
          <w:szCs w:val="23"/>
        </w:rPr>
        <w:t xml:space="preserve">Las preguntas 11 a 25 van encabezadas por una frase que puede servir de título para un texto virtual, seguida de enunciados numerados que contienen cada uno una idea. Ellos constituyen el esquema organizador de ese texto virtual. </w:t>
      </w:r>
    </w:p>
    <w:p w14:paraId="6E12DA89" w14:textId="77777777" w:rsidR="000E0FA6" w:rsidRPr="000E0FA6" w:rsidRDefault="000E0FA6" w:rsidP="009F7C11">
      <w:pPr>
        <w:rPr>
          <w:b/>
          <w:bCs/>
          <w:sz w:val="28"/>
          <w:szCs w:val="28"/>
        </w:rPr>
      </w:pPr>
      <w:r>
        <w:t>11</w:t>
      </w:r>
      <w:r w:rsidR="009F7C11">
        <w:t xml:space="preserve">                                           </w:t>
      </w:r>
      <w:r w:rsidRPr="009F7C11">
        <w:t xml:space="preserve">. </w:t>
      </w:r>
      <w:r w:rsidRPr="009F7C11">
        <w:rPr>
          <w:sz w:val="28"/>
          <w:szCs w:val="28"/>
        </w:rPr>
        <w:t>“Revista Proa”</w:t>
      </w:r>
    </w:p>
    <w:p w14:paraId="64569D7F" w14:textId="77777777" w:rsidR="000E0FA6" w:rsidRDefault="000E0FA6" w:rsidP="000E22D8">
      <w:pPr>
        <w:pStyle w:val="Prrafodelista"/>
        <w:numPr>
          <w:ilvl w:val="0"/>
          <w:numId w:val="2"/>
        </w:numPr>
        <w:jc w:val="both"/>
      </w:pPr>
      <w:r>
        <w:t>Nombre completo de la revista: Proa en las letras y en las artes.</w:t>
      </w:r>
    </w:p>
    <w:p w14:paraId="69E50858" w14:textId="77777777" w:rsidR="000E0FA6" w:rsidRDefault="000E0FA6" w:rsidP="000E22D8">
      <w:pPr>
        <w:pStyle w:val="Prrafodelista"/>
        <w:numPr>
          <w:ilvl w:val="0"/>
          <w:numId w:val="2"/>
        </w:numPr>
        <w:jc w:val="both"/>
      </w:pPr>
      <w:r>
        <w:t>Publicación cuyas temáticas principales son la creación y la crítica literarias.</w:t>
      </w:r>
    </w:p>
    <w:p w14:paraId="127E17CD" w14:textId="77777777" w:rsidR="000E0FA6" w:rsidRDefault="000E0FA6" w:rsidP="000E22D8">
      <w:pPr>
        <w:pStyle w:val="Prrafodelista"/>
        <w:numPr>
          <w:ilvl w:val="0"/>
          <w:numId w:val="2"/>
        </w:numPr>
        <w:jc w:val="both"/>
      </w:pPr>
      <w:r>
        <w:t>Frecuencia trimestral en su tercera época.</w:t>
      </w:r>
    </w:p>
    <w:p w14:paraId="0A63C24E" w14:textId="77777777" w:rsidR="000E0FA6" w:rsidRDefault="000E0FA6" w:rsidP="000E22D8">
      <w:pPr>
        <w:pStyle w:val="Prrafodelista"/>
        <w:numPr>
          <w:ilvl w:val="0"/>
          <w:numId w:val="2"/>
        </w:numPr>
        <w:jc w:val="both"/>
      </w:pPr>
      <w:r>
        <w:t>Fundada en 1922 por un grupo de escritores, entre ellos el argentino Jorge Luis Borges.</w:t>
      </w:r>
    </w:p>
    <w:p w14:paraId="3021F1F8" w14:textId="77777777" w:rsidR="000E0FA6" w:rsidRDefault="000E0FA6" w:rsidP="000E22D8">
      <w:pPr>
        <w:pStyle w:val="Prrafodelista"/>
        <w:numPr>
          <w:ilvl w:val="0"/>
          <w:numId w:val="2"/>
        </w:numPr>
        <w:jc w:val="both"/>
      </w:pPr>
      <w:r>
        <w:t>Reconocida como la decana de las revistas literarias de América, según una investigación española.</w:t>
      </w:r>
    </w:p>
    <w:p w14:paraId="214C8373" w14:textId="77777777" w:rsidR="000E0FA6" w:rsidRDefault="009F1DBE" w:rsidP="009F1DBE">
      <w:pPr>
        <w:spacing w:after="0"/>
      </w:pPr>
      <w:r>
        <w:t xml:space="preserve">       </w:t>
      </w:r>
      <w:r w:rsidR="000E0FA6">
        <w:t>A) 4 – 2 – 1 – 5 – 3</w:t>
      </w:r>
    </w:p>
    <w:p w14:paraId="0F5B89C7" w14:textId="77777777" w:rsidR="000E0FA6" w:rsidRDefault="009F1DBE" w:rsidP="009F1DBE">
      <w:pPr>
        <w:spacing w:after="0"/>
      </w:pPr>
      <w:r>
        <w:t xml:space="preserve">       </w:t>
      </w:r>
      <w:r w:rsidR="000E0FA6">
        <w:t>B) 1 – 2 – 4 – 3 – 5</w:t>
      </w:r>
    </w:p>
    <w:p w14:paraId="45C15735" w14:textId="77777777" w:rsidR="000E0FA6" w:rsidRDefault="009F1DBE" w:rsidP="009F1DBE">
      <w:pPr>
        <w:spacing w:after="0"/>
      </w:pPr>
      <w:r>
        <w:t xml:space="preserve">       </w:t>
      </w:r>
      <w:r w:rsidR="000E0FA6">
        <w:t>C) 2 – 4 – 5 – 3 – 1</w:t>
      </w:r>
    </w:p>
    <w:p w14:paraId="253B63C6" w14:textId="77777777" w:rsidR="000E0FA6" w:rsidRDefault="009F1DBE" w:rsidP="009F1DBE">
      <w:pPr>
        <w:spacing w:after="0"/>
      </w:pPr>
      <w:r>
        <w:t xml:space="preserve">       </w:t>
      </w:r>
      <w:r w:rsidR="000E0FA6">
        <w:t>D) 1 – 4 – 3 – 5 – 2</w:t>
      </w:r>
    </w:p>
    <w:p w14:paraId="726F5C66" w14:textId="77777777" w:rsidR="000E0FA6" w:rsidRDefault="009F1DBE" w:rsidP="009F1DBE">
      <w:pPr>
        <w:spacing w:after="0"/>
      </w:pPr>
      <w:r>
        <w:t xml:space="preserve">       </w:t>
      </w:r>
      <w:r w:rsidR="000E0FA6">
        <w:t>E) 2 – 4 – 3 – 5 – 1</w:t>
      </w:r>
    </w:p>
    <w:p w14:paraId="35389B1C" w14:textId="77777777" w:rsidR="00EF0E36" w:rsidRDefault="00EF0E36" w:rsidP="007B3D1A">
      <w:pPr>
        <w:jc w:val="both"/>
      </w:pPr>
    </w:p>
    <w:p w14:paraId="57A343EF" w14:textId="77777777" w:rsidR="00650BCA" w:rsidRDefault="00BA0B40" w:rsidP="00650BCA">
      <w:pPr>
        <w:jc w:val="both"/>
      </w:pPr>
      <w:r>
        <w:t xml:space="preserve"> </w:t>
      </w:r>
      <w:r w:rsidR="00650BCA">
        <w:t>12.</w:t>
      </w:r>
      <w:r>
        <w:t xml:space="preserve">                                                                </w:t>
      </w:r>
      <w:r w:rsidR="00650BCA">
        <w:t>“</w:t>
      </w:r>
      <w:proofErr w:type="spellStart"/>
      <w:r w:rsidR="00650BCA">
        <w:t>Egon</w:t>
      </w:r>
      <w:proofErr w:type="spellEnd"/>
      <w:r w:rsidR="00650BCA">
        <w:t xml:space="preserve"> Wolff”</w:t>
      </w:r>
    </w:p>
    <w:p w14:paraId="2D71FB98" w14:textId="77777777" w:rsidR="00650BCA" w:rsidRDefault="00650BCA" w:rsidP="005C321B">
      <w:pPr>
        <w:spacing w:after="0"/>
        <w:jc w:val="both"/>
      </w:pPr>
      <w:r>
        <w:t>1. Sus dramas tratan temas como el conflicto entre clases y la decadencia social.</w:t>
      </w:r>
    </w:p>
    <w:p w14:paraId="08CDD2E9" w14:textId="77777777" w:rsidR="00650BCA" w:rsidRDefault="00650BCA" w:rsidP="005C321B">
      <w:pPr>
        <w:spacing w:after="0"/>
        <w:jc w:val="both"/>
      </w:pPr>
      <w:r>
        <w:t>2. Una de sus obras más importantes, Los invasores (1963).</w:t>
      </w:r>
    </w:p>
    <w:p w14:paraId="5B20DC35" w14:textId="77777777" w:rsidR="00650BCA" w:rsidRDefault="00650BCA" w:rsidP="005C321B">
      <w:pPr>
        <w:spacing w:after="0"/>
        <w:jc w:val="both"/>
      </w:pPr>
      <w:r>
        <w:t>3. Ingeniero químico de profesión que optó por el arte teatral.</w:t>
      </w:r>
    </w:p>
    <w:p w14:paraId="16ACB380" w14:textId="77777777" w:rsidR="00650BCA" w:rsidRDefault="00650BCA" w:rsidP="005C321B">
      <w:pPr>
        <w:spacing w:after="0"/>
        <w:jc w:val="both"/>
      </w:pPr>
      <w:r>
        <w:t>4. Dramaturgo chileno, proveniente de una familia de inmigrantes europeos.</w:t>
      </w:r>
    </w:p>
    <w:p w14:paraId="7A6EEB98" w14:textId="77777777" w:rsidR="00650BCA" w:rsidRDefault="00650BCA" w:rsidP="005C321B">
      <w:pPr>
        <w:spacing w:after="0"/>
        <w:jc w:val="both"/>
      </w:pPr>
      <w:r>
        <w:t>5. Obtención del Premio Nacional de Artes de la Representación y Audiovisuales de Chile.</w:t>
      </w:r>
    </w:p>
    <w:p w14:paraId="0C512BF8" w14:textId="77777777" w:rsidR="00650BCA" w:rsidRDefault="00650BCA" w:rsidP="005C321B">
      <w:pPr>
        <w:spacing w:after="0"/>
        <w:jc w:val="both"/>
      </w:pPr>
      <w:r>
        <w:t>A) 4 – 3 – 5 – 1 – 2</w:t>
      </w:r>
    </w:p>
    <w:p w14:paraId="2110856A" w14:textId="77777777" w:rsidR="00650BCA" w:rsidRDefault="00650BCA" w:rsidP="005C321B">
      <w:pPr>
        <w:spacing w:after="0"/>
        <w:jc w:val="both"/>
      </w:pPr>
      <w:r>
        <w:t>B) 4 – 1 – 2 – 5 – 3</w:t>
      </w:r>
    </w:p>
    <w:p w14:paraId="11DAEF74" w14:textId="77777777" w:rsidR="00650BCA" w:rsidRDefault="00650BCA" w:rsidP="005C321B">
      <w:pPr>
        <w:spacing w:after="0"/>
        <w:jc w:val="both"/>
      </w:pPr>
      <w:r>
        <w:lastRenderedPageBreak/>
        <w:t>C) 3 – 4 – 5 – 2 – 1</w:t>
      </w:r>
    </w:p>
    <w:p w14:paraId="1720F49C" w14:textId="77777777" w:rsidR="00650BCA" w:rsidRDefault="00650BCA" w:rsidP="005C321B">
      <w:pPr>
        <w:spacing w:after="0"/>
        <w:jc w:val="both"/>
      </w:pPr>
      <w:r>
        <w:t>D) 4 – 3 – 1 – 2 – 5</w:t>
      </w:r>
    </w:p>
    <w:p w14:paraId="6654B260" w14:textId="77777777" w:rsidR="00650BCA" w:rsidRDefault="00650BCA" w:rsidP="005C321B">
      <w:pPr>
        <w:spacing w:after="0"/>
        <w:jc w:val="both"/>
      </w:pPr>
      <w:r>
        <w:t>E) 3 – 1 – 4 – 5 – 2</w:t>
      </w:r>
    </w:p>
    <w:p w14:paraId="5A4C056F" w14:textId="77777777" w:rsidR="00146AAF" w:rsidRDefault="00146AAF" w:rsidP="00650BCA">
      <w:pPr>
        <w:jc w:val="both"/>
      </w:pPr>
    </w:p>
    <w:p w14:paraId="31795721" w14:textId="77777777" w:rsidR="00650BCA" w:rsidRDefault="00650BCA" w:rsidP="00650BCA">
      <w:pPr>
        <w:jc w:val="both"/>
      </w:pPr>
      <w:r>
        <w:t xml:space="preserve">13.      </w:t>
      </w:r>
      <w:r w:rsidR="00146AAF">
        <w:t xml:space="preserve">                                      </w:t>
      </w:r>
      <w:r>
        <w:t xml:space="preserve"> </w:t>
      </w:r>
      <w:r w:rsidR="00146AAF">
        <w:t>“</w:t>
      </w:r>
      <w:r>
        <w:t xml:space="preserve"> El punk rock”</w:t>
      </w:r>
    </w:p>
    <w:p w14:paraId="171064BB" w14:textId="77777777" w:rsidR="00650BCA" w:rsidRDefault="00650BCA" w:rsidP="005C321B">
      <w:pPr>
        <w:spacing w:after="0"/>
        <w:jc w:val="both"/>
      </w:pPr>
      <w:r>
        <w:t>1. Movimiento musical que surgió en Inglaterra a fines de la década de los 70.</w:t>
      </w:r>
    </w:p>
    <w:p w14:paraId="6AF5284E" w14:textId="77777777" w:rsidR="00650BCA" w:rsidRDefault="00650BCA" w:rsidP="005C321B">
      <w:pPr>
        <w:spacing w:after="0"/>
        <w:jc w:val="both"/>
      </w:pPr>
      <w:r>
        <w:t>2. Punk, término de origen inglés que significa “basura”, expresión despectiva que refleja su espíritu contracultural.</w:t>
      </w:r>
    </w:p>
    <w:p w14:paraId="5A183863" w14:textId="77777777" w:rsidR="00650BCA" w:rsidRDefault="00650BCA" w:rsidP="005C321B">
      <w:pPr>
        <w:spacing w:after="0"/>
        <w:jc w:val="both"/>
      </w:pPr>
      <w:r>
        <w:t>3. Surge en oposición al rock de los años 60 y 70 al que acusan de haberse transformado en una herramienta de mercado.</w:t>
      </w:r>
    </w:p>
    <w:p w14:paraId="6E381823" w14:textId="77777777" w:rsidR="00650BCA" w:rsidRDefault="00650BCA" w:rsidP="005C321B">
      <w:pPr>
        <w:spacing w:after="0"/>
        <w:jc w:val="both"/>
      </w:pPr>
      <w:r>
        <w:t>4. Se caracteriza por las melodías simples, los compases rápidos y las temáticas de protesta.</w:t>
      </w:r>
    </w:p>
    <w:p w14:paraId="7902DF50" w14:textId="77777777" w:rsidR="00650BCA" w:rsidRDefault="00650BCA" w:rsidP="005C321B">
      <w:pPr>
        <w:spacing w:after="0"/>
        <w:jc w:val="both"/>
      </w:pPr>
      <w:r>
        <w:t xml:space="preserve">5. Bandas musicales como Sex Pistols, </w:t>
      </w:r>
      <w:proofErr w:type="spellStart"/>
      <w:r>
        <w:t>The</w:t>
      </w:r>
      <w:proofErr w:type="spellEnd"/>
      <w:r>
        <w:t xml:space="preserve"> Ramones y </w:t>
      </w:r>
      <w:proofErr w:type="spellStart"/>
      <w:r>
        <w:t>The</w:t>
      </w:r>
      <w:proofErr w:type="spellEnd"/>
      <w:r>
        <w:t xml:space="preserve"> Clash son unas de las más reconocidas del género.</w:t>
      </w:r>
    </w:p>
    <w:p w14:paraId="7E3DEFC7" w14:textId="77777777" w:rsidR="00650BCA" w:rsidRDefault="00650BCA" w:rsidP="005C321B">
      <w:pPr>
        <w:spacing w:after="0"/>
        <w:jc w:val="both"/>
      </w:pPr>
      <w:r>
        <w:t>A) 2 – 1 – 4 – 3 – 5</w:t>
      </w:r>
    </w:p>
    <w:p w14:paraId="29249EE7" w14:textId="77777777" w:rsidR="00650BCA" w:rsidRDefault="00650BCA" w:rsidP="005C321B">
      <w:pPr>
        <w:spacing w:after="0"/>
        <w:jc w:val="both"/>
      </w:pPr>
      <w:r>
        <w:t>B) 2 – 3 – 1 – 5 – 4</w:t>
      </w:r>
    </w:p>
    <w:p w14:paraId="7CF0D643" w14:textId="77777777" w:rsidR="00650BCA" w:rsidRDefault="00650BCA" w:rsidP="005C321B">
      <w:pPr>
        <w:spacing w:after="0"/>
        <w:jc w:val="both"/>
      </w:pPr>
      <w:r>
        <w:t>C) 1 – 2 – 3 – 4 – 5</w:t>
      </w:r>
    </w:p>
    <w:p w14:paraId="3E58BA15" w14:textId="77777777" w:rsidR="00650BCA" w:rsidRDefault="00650BCA" w:rsidP="005C321B">
      <w:pPr>
        <w:spacing w:after="0"/>
        <w:jc w:val="both"/>
      </w:pPr>
      <w:r>
        <w:t>D) 3 – 1 – 4 – 5 – 2</w:t>
      </w:r>
    </w:p>
    <w:p w14:paraId="6CE78746" w14:textId="77777777" w:rsidR="00650BCA" w:rsidRDefault="00650BCA" w:rsidP="005C321B">
      <w:pPr>
        <w:spacing w:after="0"/>
        <w:jc w:val="both"/>
      </w:pPr>
      <w:r>
        <w:t>E) 1 – 4 – 3 – 2 – 5</w:t>
      </w:r>
    </w:p>
    <w:p w14:paraId="093D8BDC" w14:textId="77777777" w:rsidR="008665B0" w:rsidRDefault="008665B0" w:rsidP="005C321B">
      <w:pPr>
        <w:spacing w:after="0"/>
        <w:jc w:val="both"/>
      </w:pPr>
    </w:p>
    <w:p w14:paraId="192B1B1D" w14:textId="77777777" w:rsidR="006A0AF5" w:rsidRDefault="006A0AF5" w:rsidP="006A0AF5">
      <w:pPr>
        <w:jc w:val="both"/>
      </w:pPr>
      <w:r>
        <w:t>14.</w:t>
      </w:r>
      <w:r w:rsidR="005C321B">
        <w:t xml:space="preserve">                                     </w:t>
      </w:r>
      <w:r>
        <w:t xml:space="preserve"> “La obra de Miguel de Unamuno”</w:t>
      </w:r>
    </w:p>
    <w:p w14:paraId="25BBF71C" w14:textId="77777777" w:rsidR="006A0AF5" w:rsidRDefault="006A0AF5" w:rsidP="005C321B">
      <w:pPr>
        <w:spacing w:after="0"/>
        <w:jc w:val="both"/>
      </w:pPr>
      <w:r>
        <w:t>1. En su honor, la Universidad de Salamanca puso su nombre a una de sus aulas.</w:t>
      </w:r>
    </w:p>
    <w:p w14:paraId="3703C344" w14:textId="77777777" w:rsidR="006A0AF5" w:rsidRDefault="006A0AF5" w:rsidP="005C321B">
      <w:pPr>
        <w:spacing w:after="0"/>
        <w:jc w:val="both"/>
      </w:pPr>
      <w:r>
        <w:t>2. Escritor español, miembro de la generación literaria del 98.</w:t>
      </w:r>
    </w:p>
    <w:p w14:paraId="2666D63B" w14:textId="77777777" w:rsidR="006A0AF5" w:rsidRDefault="006A0AF5" w:rsidP="005C321B">
      <w:pPr>
        <w:spacing w:after="0"/>
        <w:jc w:val="both"/>
      </w:pPr>
      <w:r>
        <w:t>3. Temas de su obra: búsqueda de trascendencia e inquietud religiosa.</w:t>
      </w:r>
    </w:p>
    <w:p w14:paraId="523556B2" w14:textId="77777777" w:rsidR="006A0AF5" w:rsidRDefault="006A0AF5" w:rsidP="005C321B">
      <w:pPr>
        <w:spacing w:after="0"/>
        <w:jc w:val="both"/>
      </w:pPr>
      <w:r>
        <w:t>4. San Manuel Bueno, Mártir y Niebla: novelas representativas.</w:t>
      </w:r>
    </w:p>
    <w:p w14:paraId="634BCC85" w14:textId="77777777" w:rsidR="006A0AF5" w:rsidRDefault="006A0AF5" w:rsidP="005C321B">
      <w:pPr>
        <w:spacing w:after="0"/>
        <w:jc w:val="both"/>
      </w:pPr>
      <w:r>
        <w:t>5. Producción: ensayos, novelas, piezas de teatro y composiciones poéticas.</w:t>
      </w:r>
    </w:p>
    <w:p w14:paraId="6DF1ECB2" w14:textId="77777777" w:rsidR="006A0AF5" w:rsidRDefault="006A0AF5" w:rsidP="005C321B">
      <w:pPr>
        <w:spacing w:after="0"/>
        <w:jc w:val="both"/>
      </w:pPr>
      <w:r>
        <w:t>A) 2 – 3 – 5 – 4 – 1</w:t>
      </w:r>
    </w:p>
    <w:p w14:paraId="75125575" w14:textId="77777777" w:rsidR="006A0AF5" w:rsidRDefault="006A0AF5" w:rsidP="005C321B">
      <w:pPr>
        <w:spacing w:after="0"/>
        <w:jc w:val="both"/>
      </w:pPr>
      <w:r>
        <w:t>B) 3 – 5 – 2 – 4 – 1</w:t>
      </w:r>
    </w:p>
    <w:p w14:paraId="5B655FD0" w14:textId="77777777" w:rsidR="006A0AF5" w:rsidRDefault="006A0AF5" w:rsidP="005C321B">
      <w:pPr>
        <w:spacing w:after="0"/>
        <w:jc w:val="both"/>
      </w:pPr>
      <w:r>
        <w:t>C) 2 – 1 – 3 – 5 – 4</w:t>
      </w:r>
    </w:p>
    <w:p w14:paraId="5B19A792" w14:textId="77777777" w:rsidR="006A0AF5" w:rsidRDefault="006A0AF5" w:rsidP="005C321B">
      <w:pPr>
        <w:spacing w:after="0"/>
        <w:jc w:val="both"/>
      </w:pPr>
      <w:r>
        <w:t>D) 3 – 2 – 5 – 4 – 1</w:t>
      </w:r>
    </w:p>
    <w:p w14:paraId="023E734B" w14:textId="77777777" w:rsidR="00A83BF9" w:rsidRDefault="006A0AF5" w:rsidP="005C321B">
      <w:pPr>
        <w:spacing w:after="0"/>
        <w:jc w:val="both"/>
      </w:pPr>
      <w:r>
        <w:t>E) 2 – 1 – 5 – 4 – 3</w:t>
      </w:r>
    </w:p>
    <w:p w14:paraId="30D9C343" w14:textId="77777777" w:rsidR="006A0AF5" w:rsidRDefault="006A0AF5" w:rsidP="005C321B">
      <w:pPr>
        <w:spacing w:after="0"/>
        <w:jc w:val="both"/>
      </w:pPr>
    </w:p>
    <w:p w14:paraId="2D24B1F7" w14:textId="77777777" w:rsidR="005C321B" w:rsidRDefault="005C321B" w:rsidP="006A0AF5">
      <w:pPr>
        <w:jc w:val="both"/>
      </w:pPr>
    </w:p>
    <w:p w14:paraId="73CC2C4A" w14:textId="77777777" w:rsidR="006A0AF5" w:rsidRDefault="006A0AF5" w:rsidP="006A0AF5">
      <w:pPr>
        <w:jc w:val="both"/>
      </w:pPr>
      <w:r>
        <w:t>15.</w:t>
      </w:r>
      <w:r w:rsidR="00820FD3">
        <w:t xml:space="preserve">   </w:t>
      </w:r>
      <w:r w:rsidR="005C321B">
        <w:t xml:space="preserve">                      </w:t>
      </w:r>
      <w:r w:rsidR="00820FD3">
        <w:t xml:space="preserve">   </w:t>
      </w:r>
      <w:r>
        <w:t>“Protocolo de Kioto”</w:t>
      </w:r>
    </w:p>
    <w:p w14:paraId="7ACC11BC" w14:textId="77777777" w:rsidR="006A0AF5" w:rsidRDefault="006A0AF5" w:rsidP="005C321B">
      <w:pPr>
        <w:spacing w:after="0"/>
        <w:jc w:val="both"/>
      </w:pPr>
      <w:r>
        <w:t>1. El protocolo de Kioto es obligatorio para los países que han ratificado sus condiciones.</w:t>
      </w:r>
    </w:p>
    <w:p w14:paraId="01D14712" w14:textId="77777777" w:rsidR="006A0AF5" w:rsidRDefault="006A0AF5" w:rsidP="005C321B">
      <w:pPr>
        <w:spacing w:after="0"/>
        <w:jc w:val="both"/>
      </w:pPr>
      <w:r>
        <w:t>2. Actualmente los países que lo respaldan representan el 61,6 % de las emisiones.</w:t>
      </w:r>
    </w:p>
    <w:p w14:paraId="54A0350F" w14:textId="77777777" w:rsidR="006A0AF5" w:rsidRDefault="006A0AF5" w:rsidP="005C321B">
      <w:pPr>
        <w:spacing w:after="0"/>
        <w:jc w:val="both"/>
      </w:pPr>
      <w:r>
        <w:t>3. Pacto al que llegaron los gobiernos en la conferencia de las Naciones Unidas celebrada en Kioto, Japón, en 1997.</w:t>
      </w:r>
    </w:p>
    <w:p w14:paraId="21207125" w14:textId="77777777" w:rsidR="006A0AF5" w:rsidRDefault="006A0AF5" w:rsidP="005C321B">
      <w:pPr>
        <w:spacing w:after="0"/>
        <w:jc w:val="both"/>
      </w:pPr>
      <w:r>
        <w:t>4. Estados Unidos, mayor contaminador mundial, no ha ratificado el tratado alegando que es demasiado caro.</w:t>
      </w:r>
    </w:p>
    <w:p w14:paraId="74A16A1C" w14:textId="77777777" w:rsidR="006A0AF5" w:rsidRDefault="006A0AF5" w:rsidP="005C321B">
      <w:pPr>
        <w:spacing w:after="0"/>
        <w:jc w:val="both"/>
      </w:pPr>
      <w:r>
        <w:lastRenderedPageBreak/>
        <w:t>5. Su objetivo es reducir las emisiones de gases contaminantes responsables del calentamiento global de la Tierra.</w:t>
      </w:r>
    </w:p>
    <w:p w14:paraId="6F70B3EC" w14:textId="77777777" w:rsidR="006A0AF5" w:rsidRDefault="006A0AF5" w:rsidP="005C321B">
      <w:pPr>
        <w:spacing w:after="0"/>
        <w:jc w:val="both"/>
      </w:pPr>
      <w:r>
        <w:t>A) 3 – 1 – 5 – 2 – 4</w:t>
      </w:r>
    </w:p>
    <w:p w14:paraId="51B35966" w14:textId="77777777" w:rsidR="006A0AF5" w:rsidRDefault="006A0AF5" w:rsidP="005C321B">
      <w:pPr>
        <w:spacing w:after="0"/>
        <w:jc w:val="both"/>
      </w:pPr>
      <w:r>
        <w:t>B) 3 – 5 – 1 – 2 – 4</w:t>
      </w:r>
    </w:p>
    <w:p w14:paraId="687970D9" w14:textId="77777777" w:rsidR="006A0AF5" w:rsidRDefault="006A0AF5" w:rsidP="005C321B">
      <w:pPr>
        <w:spacing w:after="0"/>
        <w:jc w:val="both"/>
      </w:pPr>
      <w:r>
        <w:t>C) 5 – 3 – 1 – 4 – 2</w:t>
      </w:r>
    </w:p>
    <w:p w14:paraId="15EB2A06" w14:textId="77777777" w:rsidR="006A0AF5" w:rsidRDefault="006A0AF5" w:rsidP="005C321B">
      <w:pPr>
        <w:spacing w:after="0"/>
        <w:jc w:val="both"/>
      </w:pPr>
      <w:r>
        <w:t>D) 3 – 1 – 5 – 4 – 2</w:t>
      </w:r>
    </w:p>
    <w:p w14:paraId="79B7DEF3" w14:textId="77777777" w:rsidR="00B04416" w:rsidRDefault="006A0AF5" w:rsidP="005C321B">
      <w:pPr>
        <w:spacing w:after="0"/>
        <w:jc w:val="both"/>
      </w:pPr>
      <w:r>
        <w:t>E) 5 – 3 – 2 – 4 – 1</w:t>
      </w:r>
    </w:p>
    <w:p w14:paraId="1DF10804" w14:textId="77777777" w:rsidR="008665B0" w:rsidRDefault="008665B0" w:rsidP="005C321B">
      <w:pPr>
        <w:spacing w:after="0"/>
        <w:jc w:val="both"/>
      </w:pPr>
    </w:p>
    <w:p w14:paraId="42CD3F1F" w14:textId="77777777" w:rsidR="006A0AF5" w:rsidRDefault="006A0AF5" w:rsidP="006A0AF5">
      <w:pPr>
        <w:jc w:val="both"/>
      </w:pPr>
      <w:r>
        <w:t>16</w:t>
      </w:r>
      <w:r w:rsidR="005C321B">
        <w:t xml:space="preserve">                                   </w:t>
      </w:r>
      <w:r>
        <w:t>.“Basílica de Santa Sofía”</w:t>
      </w:r>
    </w:p>
    <w:p w14:paraId="56FB4E8B" w14:textId="77777777" w:rsidR="006A0AF5" w:rsidRDefault="006A0AF5" w:rsidP="005C321B">
      <w:pPr>
        <w:spacing w:after="0"/>
        <w:jc w:val="both"/>
      </w:pPr>
      <w:r>
        <w:t>1. Conocida como la tercera iglesia: se construyó sobre las ruinas de dos edificaciones anteriores.</w:t>
      </w:r>
    </w:p>
    <w:p w14:paraId="020112E0" w14:textId="77777777" w:rsidR="006A0AF5" w:rsidRDefault="006A0AF5" w:rsidP="005C321B">
      <w:pPr>
        <w:spacing w:after="0"/>
        <w:jc w:val="both"/>
      </w:pPr>
      <w:r>
        <w:t>2. Construida bajo el reinado del emperador Justiniano entre los años 534 y 537.</w:t>
      </w:r>
    </w:p>
    <w:p w14:paraId="7E3DCFD2" w14:textId="77777777" w:rsidR="006A0AF5" w:rsidRDefault="006A0AF5" w:rsidP="005C321B">
      <w:pPr>
        <w:spacing w:after="0"/>
        <w:jc w:val="both"/>
      </w:pPr>
      <w:r>
        <w:t>3. Antigua basílica patriarcal ortodoxa situada en la ciudad de Estambul, Turquía.</w:t>
      </w:r>
    </w:p>
    <w:p w14:paraId="245AB131" w14:textId="77777777" w:rsidR="006A0AF5" w:rsidRDefault="006A0AF5" w:rsidP="005C321B">
      <w:pPr>
        <w:spacing w:after="0"/>
        <w:jc w:val="both"/>
      </w:pPr>
      <w:r>
        <w:t>4. Tras la caída de Constantinopla, la iglesia fue transformada en mezquita y actualmente funciona como museo.</w:t>
      </w:r>
    </w:p>
    <w:p w14:paraId="464C5F9F" w14:textId="77777777" w:rsidR="006A0AF5" w:rsidRDefault="006A0AF5" w:rsidP="005C321B">
      <w:pPr>
        <w:spacing w:after="0"/>
        <w:jc w:val="both"/>
      </w:pPr>
      <w:r>
        <w:t>5. Símbolo de la arquitectura bizantina: famosa por su enorme cúpula y hermosos mosaicos.</w:t>
      </w:r>
    </w:p>
    <w:p w14:paraId="7AFD20CA" w14:textId="77777777" w:rsidR="006A0AF5" w:rsidRDefault="006A0AF5" w:rsidP="005C321B">
      <w:pPr>
        <w:spacing w:after="0"/>
        <w:jc w:val="both"/>
      </w:pPr>
      <w:r>
        <w:t>A) 3 – 2 – 1 – 5 – 4</w:t>
      </w:r>
    </w:p>
    <w:p w14:paraId="5BDFD0E7" w14:textId="77777777" w:rsidR="006A0AF5" w:rsidRDefault="006A0AF5" w:rsidP="005C321B">
      <w:pPr>
        <w:spacing w:after="0"/>
        <w:jc w:val="both"/>
      </w:pPr>
      <w:r>
        <w:t>B) 1 – 2 – 3 – 5 – 4</w:t>
      </w:r>
    </w:p>
    <w:p w14:paraId="345E20EF" w14:textId="77777777" w:rsidR="006A0AF5" w:rsidRDefault="006A0AF5" w:rsidP="005C321B">
      <w:pPr>
        <w:spacing w:after="0"/>
        <w:jc w:val="both"/>
      </w:pPr>
      <w:r>
        <w:t>C) 1 – 3 – 2 – 4 – 5</w:t>
      </w:r>
    </w:p>
    <w:p w14:paraId="1A2243B3" w14:textId="77777777" w:rsidR="006A0AF5" w:rsidRDefault="006A0AF5" w:rsidP="005C321B">
      <w:pPr>
        <w:spacing w:after="0"/>
        <w:jc w:val="both"/>
      </w:pPr>
      <w:r>
        <w:t>D) 3 – 1 – 2 – 4 – 5</w:t>
      </w:r>
    </w:p>
    <w:p w14:paraId="2F8BD975" w14:textId="77777777" w:rsidR="006A0AF5" w:rsidRDefault="006A0AF5" w:rsidP="005C321B">
      <w:pPr>
        <w:spacing w:after="0"/>
        <w:jc w:val="both"/>
      </w:pPr>
      <w:r>
        <w:t>E) 5 – 3 – 2 – 1 – 4</w:t>
      </w:r>
    </w:p>
    <w:p w14:paraId="23223685" w14:textId="77777777" w:rsidR="00B04416" w:rsidRDefault="00B04416" w:rsidP="005C321B">
      <w:pPr>
        <w:spacing w:after="0"/>
        <w:jc w:val="both"/>
      </w:pPr>
    </w:p>
    <w:p w14:paraId="72925E0F" w14:textId="77777777" w:rsidR="00B04416" w:rsidRDefault="00B04416" w:rsidP="00B04416">
      <w:pPr>
        <w:jc w:val="both"/>
      </w:pPr>
      <w:r>
        <w:t>17.</w:t>
      </w:r>
      <w:r w:rsidR="00255CEC">
        <w:t xml:space="preserve">  </w:t>
      </w:r>
      <w:r w:rsidR="005C321B">
        <w:t xml:space="preserve">                          </w:t>
      </w:r>
      <w:r w:rsidR="00255CEC">
        <w:t xml:space="preserve">    </w:t>
      </w:r>
      <w:r>
        <w:t>“La bicicleta”</w:t>
      </w:r>
    </w:p>
    <w:p w14:paraId="742F6C2B" w14:textId="77777777" w:rsidR="00B04416" w:rsidRDefault="00B04416" w:rsidP="005C321B">
      <w:pPr>
        <w:spacing w:after="0"/>
        <w:jc w:val="both"/>
      </w:pPr>
      <w:r>
        <w:t>1. En el caso del transporte en la ciudad, además de permitir el desplazamiento, favorece la disminución de la contaminación ambiental.</w:t>
      </w:r>
    </w:p>
    <w:p w14:paraId="5A559E3D" w14:textId="77777777" w:rsidR="00B04416" w:rsidRDefault="00B04416" w:rsidP="005C321B">
      <w:pPr>
        <w:spacing w:after="0"/>
        <w:jc w:val="both"/>
      </w:pPr>
      <w:r>
        <w:t>2. La bicicleta cumple una función doble: por un lado permite viajar más rápido que al hacerlo caminando; por otro, es una forma de recreación.</w:t>
      </w:r>
    </w:p>
    <w:p w14:paraId="21A4644D" w14:textId="77777777" w:rsidR="00B04416" w:rsidRDefault="00B04416" w:rsidP="005C321B">
      <w:pPr>
        <w:spacing w:after="0"/>
        <w:jc w:val="both"/>
      </w:pPr>
      <w:r>
        <w:t>3. En Europa se reconocieron las ventajas de la bicicleta y en 1983 se fundó la Federación Europea de Ciclistas, con el fin de promover su uso.</w:t>
      </w:r>
    </w:p>
    <w:p w14:paraId="3AA8A528" w14:textId="77777777" w:rsidR="00B04416" w:rsidRDefault="00B04416" w:rsidP="005C321B">
      <w:pPr>
        <w:spacing w:after="0"/>
        <w:jc w:val="both"/>
      </w:pPr>
      <w:r>
        <w:t>4. Manfred Neun es el presidente de la Federación Europea de Ciclistas y afirma: “La bicicleta es la solución a muchos problemas del mundo”.</w:t>
      </w:r>
    </w:p>
    <w:p w14:paraId="72D4B86F" w14:textId="77777777" w:rsidR="00B04416" w:rsidRDefault="00B04416" w:rsidP="005C321B">
      <w:pPr>
        <w:spacing w:after="0"/>
        <w:jc w:val="both"/>
      </w:pPr>
      <w:r>
        <w:t>5. Durante el siglo XX la bicicleta fue masificándose hasta transformarse en un medio de transporte muy usado en las ciudades.</w:t>
      </w:r>
    </w:p>
    <w:p w14:paraId="65B47069" w14:textId="77777777" w:rsidR="00B04416" w:rsidRDefault="00B04416" w:rsidP="005C321B">
      <w:pPr>
        <w:spacing w:after="0"/>
        <w:jc w:val="both"/>
      </w:pPr>
      <w:r>
        <w:t>A) 3 – 4 – 2 – 1 – 5</w:t>
      </w:r>
    </w:p>
    <w:p w14:paraId="5649502C" w14:textId="77777777" w:rsidR="00B04416" w:rsidRDefault="00B04416" w:rsidP="005C321B">
      <w:pPr>
        <w:spacing w:after="0"/>
        <w:jc w:val="both"/>
      </w:pPr>
      <w:r>
        <w:t>B) 5 – 3 – 4 – 2 – 1</w:t>
      </w:r>
    </w:p>
    <w:p w14:paraId="559594A1" w14:textId="77777777" w:rsidR="00B04416" w:rsidRDefault="00B04416" w:rsidP="005C321B">
      <w:pPr>
        <w:spacing w:after="0"/>
        <w:jc w:val="both"/>
      </w:pPr>
      <w:r>
        <w:t>C) 2 – 5 – 1 – 4 – 3</w:t>
      </w:r>
    </w:p>
    <w:p w14:paraId="6673CCDD" w14:textId="77777777" w:rsidR="00B04416" w:rsidRDefault="00B04416" w:rsidP="005C321B">
      <w:pPr>
        <w:spacing w:after="0"/>
        <w:jc w:val="both"/>
      </w:pPr>
      <w:r>
        <w:t>D) 3 – 4 – 5 – 2 – 1</w:t>
      </w:r>
    </w:p>
    <w:p w14:paraId="0387151A" w14:textId="77777777" w:rsidR="00B04416" w:rsidRDefault="00B04416" w:rsidP="005C321B">
      <w:pPr>
        <w:spacing w:after="0"/>
        <w:jc w:val="both"/>
      </w:pPr>
      <w:r>
        <w:t>E) 2 – 5 – 1 – 3 – 4</w:t>
      </w:r>
    </w:p>
    <w:p w14:paraId="70413F9D" w14:textId="77777777" w:rsidR="00255CEC" w:rsidRDefault="00255CEC" w:rsidP="008C364F">
      <w:pPr>
        <w:jc w:val="both"/>
      </w:pPr>
    </w:p>
    <w:p w14:paraId="12325A95" w14:textId="77777777" w:rsidR="008C364F" w:rsidRDefault="008C364F" w:rsidP="008C364F">
      <w:pPr>
        <w:jc w:val="both"/>
      </w:pPr>
      <w:r>
        <w:t>18.</w:t>
      </w:r>
      <w:r w:rsidR="005C321B">
        <w:t xml:space="preserve">                          </w:t>
      </w:r>
      <w:r>
        <w:t xml:space="preserve"> “Memoria del Fuego”</w:t>
      </w:r>
    </w:p>
    <w:p w14:paraId="30C9B303" w14:textId="77777777" w:rsidR="008C364F" w:rsidRDefault="008C364F" w:rsidP="005C321B">
      <w:pPr>
        <w:spacing w:after="0"/>
        <w:jc w:val="both"/>
      </w:pPr>
      <w:r>
        <w:t>1. Cuenta la historia de América Latina desde la creación hasta nuestros días.</w:t>
      </w:r>
    </w:p>
    <w:p w14:paraId="44E54C5C" w14:textId="77777777" w:rsidR="008C364F" w:rsidRDefault="008C364F" w:rsidP="005C321B">
      <w:pPr>
        <w:spacing w:after="0"/>
        <w:jc w:val="both"/>
      </w:pPr>
      <w:r>
        <w:t>2. Compuesta por relatos breves ordenados cronológicamente.</w:t>
      </w:r>
    </w:p>
    <w:p w14:paraId="2BAF5032" w14:textId="77777777" w:rsidR="008C364F" w:rsidRDefault="008C364F" w:rsidP="005C321B">
      <w:pPr>
        <w:spacing w:after="0"/>
        <w:jc w:val="both"/>
      </w:pPr>
      <w:r>
        <w:t>3. Recrea leyendas de tradición oral de algunos pueblos latinoamericanos, además del uso de fuentes históricas.</w:t>
      </w:r>
    </w:p>
    <w:p w14:paraId="7FA461C8" w14:textId="77777777" w:rsidR="008C364F" w:rsidRDefault="008C364F" w:rsidP="005C321B">
      <w:pPr>
        <w:spacing w:after="0"/>
        <w:jc w:val="both"/>
      </w:pPr>
      <w:r>
        <w:t>4. Trilogía del escritor uruguayo Eduardo Galeano, publicada entre 1982 y 1986.</w:t>
      </w:r>
    </w:p>
    <w:p w14:paraId="60482AC4" w14:textId="77777777" w:rsidR="008C364F" w:rsidRDefault="008C364F" w:rsidP="005C321B">
      <w:pPr>
        <w:spacing w:after="0"/>
        <w:jc w:val="both"/>
      </w:pPr>
      <w:r>
        <w:t>5. Incluye citas de textos académicos de Historia para objetivar sus relatos.</w:t>
      </w:r>
    </w:p>
    <w:p w14:paraId="4B9D9DCF" w14:textId="77777777" w:rsidR="008C364F" w:rsidRDefault="008C364F" w:rsidP="005C321B">
      <w:pPr>
        <w:spacing w:after="0"/>
        <w:jc w:val="both"/>
      </w:pPr>
      <w:r>
        <w:t>A) 1 – 2 – 4 – 5 – 3</w:t>
      </w:r>
    </w:p>
    <w:p w14:paraId="78BBEAA8" w14:textId="77777777" w:rsidR="008C364F" w:rsidRDefault="008C364F" w:rsidP="005C321B">
      <w:pPr>
        <w:spacing w:after="0"/>
        <w:jc w:val="both"/>
      </w:pPr>
      <w:r>
        <w:t>B) 2 – 3 – 1 – 5 – 4</w:t>
      </w:r>
    </w:p>
    <w:p w14:paraId="5C2634C7" w14:textId="77777777" w:rsidR="008C364F" w:rsidRDefault="008C364F" w:rsidP="005C321B">
      <w:pPr>
        <w:spacing w:after="0"/>
        <w:jc w:val="both"/>
      </w:pPr>
      <w:r>
        <w:t>C) 4 – 2 – 1 – 5 – 3</w:t>
      </w:r>
    </w:p>
    <w:p w14:paraId="40C398F9" w14:textId="77777777" w:rsidR="008C364F" w:rsidRDefault="008C364F" w:rsidP="005C321B">
      <w:pPr>
        <w:spacing w:after="0"/>
        <w:jc w:val="both"/>
      </w:pPr>
      <w:r>
        <w:t>D) 1 – 4 – 2 – 3 – 5</w:t>
      </w:r>
    </w:p>
    <w:p w14:paraId="2AD06AC4" w14:textId="77777777" w:rsidR="008C364F" w:rsidRDefault="008C364F" w:rsidP="005C321B">
      <w:pPr>
        <w:spacing w:after="0"/>
        <w:jc w:val="both"/>
      </w:pPr>
      <w:r>
        <w:t>E) 4 – 3 – 2 – 5 – 1</w:t>
      </w:r>
    </w:p>
    <w:p w14:paraId="189CA0AC" w14:textId="77777777" w:rsidR="008665B0" w:rsidRDefault="008665B0" w:rsidP="005C321B">
      <w:pPr>
        <w:spacing w:after="0"/>
        <w:jc w:val="both"/>
      </w:pPr>
    </w:p>
    <w:p w14:paraId="4BCC9431" w14:textId="77777777" w:rsidR="008C364F" w:rsidRDefault="008C364F" w:rsidP="008C364F">
      <w:pPr>
        <w:jc w:val="both"/>
      </w:pPr>
      <w:r>
        <w:t>19.</w:t>
      </w:r>
      <w:r w:rsidR="005C321B">
        <w:t xml:space="preserve">                    </w:t>
      </w:r>
      <w:r>
        <w:t xml:space="preserve"> “Civilización y desarrollo de las ciudades”</w:t>
      </w:r>
    </w:p>
    <w:p w14:paraId="025DEE00" w14:textId="77777777" w:rsidR="008C364F" w:rsidRDefault="008C364F" w:rsidP="005C321B">
      <w:pPr>
        <w:spacing w:after="0"/>
        <w:jc w:val="both"/>
      </w:pPr>
      <w:r>
        <w:t>1. Evolución de las ciudades: agricultura, artesanía, metalurgia, desarrollo científico e invención de la escritura.</w:t>
      </w:r>
    </w:p>
    <w:p w14:paraId="68803370" w14:textId="77777777" w:rsidR="008C364F" w:rsidRDefault="008C364F" w:rsidP="005C321B">
      <w:pPr>
        <w:spacing w:after="0"/>
        <w:jc w:val="both"/>
      </w:pPr>
      <w:r>
        <w:t>2. Consecuencias de la fertilidad de las tierras: cosechas abundantes y crecimiento de la población.</w:t>
      </w:r>
    </w:p>
    <w:p w14:paraId="19424DCC" w14:textId="77777777" w:rsidR="008C364F" w:rsidRDefault="008C364F" w:rsidP="005C321B">
      <w:pPr>
        <w:spacing w:after="0"/>
        <w:jc w:val="both"/>
      </w:pPr>
      <w:r>
        <w:t>3. Complejidad del aumento de la población: origen de la ley como manera de imponer el orden en las ciudades.</w:t>
      </w:r>
    </w:p>
    <w:p w14:paraId="1FAF4A20" w14:textId="77777777" w:rsidR="008C364F" w:rsidRDefault="008C364F" w:rsidP="005C321B">
      <w:pPr>
        <w:spacing w:after="0"/>
        <w:jc w:val="both"/>
      </w:pPr>
      <w:r>
        <w:t>4. Nacimiento de las civilizaciones en regiones fértiles de grandes ríos: Tigris y Éufrates en Mesopotamia; el Nilo, en Egipto.</w:t>
      </w:r>
    </w:p>
    <w:p w14:paraId="22BB7E40" w14:textId="77777777" w:rsidR="008C364F" w:rsidRDefault="008C364F" w:rsidP="005C321B">
      <w:pPr>
        <w:spacing w:after="0"/>
        <w:jc w:val="both"/>
      </w:pPr>
      <w:r>
        <w:t>5. Nacimiento de las ciudades: necesidad de organizar a la creciente población.</w:t>
      </w:r>
    </w:p>
    <w:p w14:paraId="0DE721D0" w14:textId="77777777" w:rsidR="008C364F" w:rsidRDefault="008C364F" w:rsidP="005C321B">
      <w:pPr>
        <w:spacing w:after="0"/>
        <w:jc w:val="both"/>
      </w:pPr>
      <w:r>
        <w:t>A) 2 – 4 – 3 – 1 – 5</w:t>
      </w:r>
    </w:p>
    <w:p w14:paraId="7708E3C1" w14:textId="77777777" w:rsidR="008C364F" w:rsidRDefault="008C364F" w:rsidP="005C321B">
      <w:pPr>
        <w:spacing w:after="0"/>
        <w:jc w:val="both"/>
      </w:pPr>
      <w:r>
        <w:t>B) 5 – 2 – 3 – 1 – 4</w:t>
      </w:r>
    </w:p>
    <w:p w14:paraId="2B164FFC" w14:textId="77777777" w:rsidR="008C364F" w:rsidRDefault="008C364F" w:rsidP="005C321B">
      <w:pPr>
        <w:spacing w:after="0"/>
        <w:jc w:val="both"/>
      </w:pPr>
      <w:r>
        <w:t>C) 4 – 5 – 2 – 3 – 1</w:t>
      </w:r>
    </w:p>
    <w:p w14:paraId="12074D8B" w14:textId="77777777" w:rsidR="008C364F" w:rsidRDefault="008C364F" w:rsidP="005C321B">
      <w:pPr>
        <w:spacing w:after="0"/>
        <w:jc w:val="both"/>
      </w:pPr>
      <w:r>
        <w:t>D) 4 – 2 – 5 – 3 – 1</w:t>
      </w:r>
    </w:p>
    <w:p w14:paraId="3D367C8D" w14:textId="77777777" w:rsidR="008C364F" w:rsidRDefault="008C364F" w:rsidP="005C321B">
      <w:pPr>
        <w:spacing w:after="0"/>
        <w:jc w:val="both"/>
      </w:pPr>
      <w:r>
        <w:t>E) 2 – 3 – 5 – 1 – 4</w:t>
      </w:r>
    </w:p>
    <w:p w14:paraId="6E5509C2" w14:textId="77777777" w:rsidR="008C364F" w:rsidRDefault="008C364F" w:rsidP="008C364F">
      <w:pPr>
        <w:jc w:val="both"/>
      </w:pPr>
    </w:p>
    <w:p w14:paraId="4F643DD4" w14:textId="77777777" w:rsidR="008C364F" w:rsidRDefault="008C364F" w:rsidP="008C364F">
      <w:pPr>
        <w:jc w:val="both"/>
      </w:pPr>
      <w:r>
        <w:t>20.</w:t>
      </w:r>
      <w:r w:rsidR="00152DD3">
        <w:t xml:space="preserve"> </w:t>
      </w:r>
      <w:r w:rsidR="005C321B">
        <w:t xml:space="preserve">       </w:t>
      </w:r>
      <w:r w:rsidR="00152DD3">
        <w:t xml:space="preserve">   </w:t>
      </w:r>
      <w:r>
        <w:t>“Junta chocolate para el futuro”</w:t>
      </w:r>
    </w:p>
    <w:p w14:paraId="53A4CCA6" w14:textId="77777777" w:rsidR="008C364F" w:rsidRDefault="008C364F" w:rsidP="005C321B">
      <w:pPr>
        <w:spacing w:after="0"/>
        <w:jc w:val="both"/>
      </w:pPr>
      <w:r>
        <w:t>1. Los agricultores de cacao están emigrando a las ciudades en busca de otros trabajos más rentables y seguros.</w:t>
      </w:r>
    </w:p>
    <w:p w14:paraId="744BE5F3" w14:textId="77777777" w:rsidR="008C364F" w:rsidRDefault="008C364F" w:rsidP="005C321B">
      <w:pPr>
        <w:spacing w:after="0"/>
        <w:jc w:val="both"/>
      </w:pPr>
      <w:r>
        <w:t>2. ¿Te gusta el chocolate? Aprovecha de disfrutarlo, porque en el futuro se volverá tan caro que no lo podrás pagar.</w:t>
      </w:r>
    </w:p>
    <w:p w14:paraId="1EC19FD4" w14:textId="77777777" w:rsidR="008C364F" w:rsidRDefault="008C364F" w:rsidP="005C321B">
      <w:pPr>
        <w:spacing w:after="0"/>
        <w:jc w:val="both"/>
      </w:pPr>
      <w:r>
        <w:t>3. El chocolate no es competitivo en comparación con el cultivo de goma o la producción de plantaciones para biocombustibles.</w:t>
      </w:r>
    </w:p>
    <w:p w14:paraId="051D47EF" w14:textId="77777777" w:rsidR="008C364F" w:rsidRDefault="008C364F" w:rsidP="005C321B">
      <w:pPr>
        <w:spacing w:after="0"/>
        <w:jc w:val="both"/>
      </w:pPr>
      <w:r>
        <w:t>4. Grandes empresas de chocolate están trabajando en secuenciar el genoma del cacao para crear árboles resistentes al clima y con una vida útil más extensa.</w:t>
      </w:r>
    </w:p>
    <w:p w14:paraId="4F5D4CFA" w14:textId="77777777" w:rsidR="008C364F" w:rsidRDefault="008C364F" w:rsidP="005C321B">
      <w:pPr>
        <w:spacing w:after="0"/>
        <w:jc w:val="both"/>
      </w:pPr>
      <w:r>
        <w:t>5. El consumo aumenta, mientras que la producción de cacao disminuye por su bajo precio de venta y porque crece solo en latitudes ecuatoriales.</w:t>
      </w:r>
    </w:p>
    <w:p w14:paraId="495EF2A7" w14:textId="77777777" w:rsidR="008C364F" w:rsidRDefault="008C364F" w:rsidP="005C321B">
      <w:pPr>
        <w:spacing w:after="0"/>
        <w:jc w:val="both"/>
      </w:pPr>
      <w:r>
        <w:t>A) 2 – 3 – 5 – 1 – 4</w:t>
      </w:r>
    </w:p>
    <w:p w14:paraId="5A8FD6B8" w14:textId="77777777" w:rsidR="008C364F" w:rsidRDefault="008C364F" w:rsidP="005C321B">
      <w:pPr>
        <w:spacing w:after="0"/>
        <w:jc w:val="both"/>
      </w:pPr>
      <w:r>
        <w:t>B) 4 – 5 – 3 – 1 – 2</w:t>
      </w:r>
    </w:p>
    <w:p w14:paraId="5B2D39D1" w14:textId="77777777" w:rsidR="008C364F" w:rsidRDefault="008C364F" w:rsidP="005C321B">
      <w:pPr>
        <w:spacing w:after="0"/>
        <w:jc w:val="both"/>
      </w:pPr>
      <w:r>
        <w:t>C) 2 – 4 – 5 – 3 – 1</w:t>
      </w:r>
    </w:p>
    <w:p w14:paraId="710FF31F" w14:textId="77777777" w:rsidR="008C364F" w:rsidRDefault="008C364F" w:rsidP="005C321B">
      <w:pPr>
        <w:spacing w:after="0"/>
        <w:jc w:val="both"/>
      </w:pPr>
      <w:r>
        <w:t>D) 4 – 1 – 3 – 5 – 2</w:t>
      </w:r>
    </w:p>
    <w:p w14:paraId="0BEED132" w14:textId="77777777" w:rsidR="008C364F" w:rsidRDefault="008C364F" w:rsidP="005C321B">
      <w:pPr>
        <w:spacing w:after="0"/>
        <w:jc w:val="both"/>
      </w:pPr>
      <w:r>
        <w:t>E) 2 – 5 – 3 – 1 – 4</w:t>
      </w:r>
    </w:p>
    <w:p w14:paraId="63DC120D" w14:textId="77777777" w:rsidR="008665B0" w:rsidRDefault="008665B0" w:rsidP="008C364F">
      <w:pPr>
        <w:jc w:val="both"/>
      </w:pPr>
    </w:p>
    <w:p w14:paraId="0CAD60FB" w14:textId="77777777" w:rsidR="008C364F" w:rsidRDefault="008C364F" w:rsidP="008C364F">
      <w:pPr>
        <w:jc w:val="both"/>
      </w:pPr>
      <w:r>
        <w:t>21.</w:t>
      </w:r>
      <w:r w:rsidR="00152DD3">
        <w:t xml:space="preserve">   </w:t>
      </w:r>
      <w:r w:rsidR="005C321B">
        <w:t xml:space="preserve">    </w:t>
      </w:r>
      <w:r w:rsidR="00152DD3">
        <w:t xml:space="preserve">  </w:t>
      </w:r>
      <w:r>
        <w:t>“La fisión nuclear”</w:t>
      </w:r>
    </w:p>
    <w:p w14:paraId="726E3201" w14:textId="77777777" w:rsidR="008C364F" w:rsidRDefault="008C364F" w:rsidP="005C321B">
      <w:pPr>
        <w:spacing w:after="0"/>
        <w:jc w:val="both"/>
      </w:pPr>
      <w:r>
        <w:t>1. Los núcleos de uranio fragmentados liberan neutrones que fisionan otros núcleos de uranio.</w:t>
      </w:r>
    </w:p>
    <w:p w14:paraId="088152BE" w14:textId="77777777" w:rsidR="008C364F" w:rsidRDefault="008C364F" w:rsidP="005C321B">
      <w:pPr>
        <w:spacing w:after="0"/>
        <w:jc w:val="both"/>
      </w:pPr>
      <w:r>
        <w:t>2. Los científicos alemanes Otto Hahn y Fritz Strassmann descubrieron que podían fisionar los núcleos de átomos de uranio-235.</w:t>
      </w:r>
    </w:p>
    <w:p w14:paraId="644FF898" w14:textId="77777777" w:rsidR="008C364F" w:rsidRDefault="008C364F" w:rsidP="005C321B">
      <w:pPr>
        <w:spacing w:after="0"/>
        <w:jc w:val="both"/>
      </w:pPr>
      <w:r>
        <w:t>3. Energía nuclear: producto de la reacción en cadena de la colisión de núcleos de uranio con neutrones.</w:t>
      </w:r>
    </w:p>
    <w:p w14:paraId="6B00DA8C" w14:textId="77777777" w:rsidR="008C364F" w:rsidRDefault="008C364F" w:rsidP="005C321B">
      <w:pPr>
        <w:spacing w:after="0"/>
        <w:jc w:val="both"/>
      </w:pPr>
      <w:r>
        <w:t>4. Al fisionarse, los núcleos de átomos de uranio liberan grandes cantidades de energía.</w:t>
      </w:r>
    </w:p>
    <w:p w14:paraId="1ACD2C51" w14:textId="77777777" w:rsidR="008C364F" w:rsidRDefault="008C364F" w:rsidP="005C321B">
      <w:pPr>
        <w:spacing w:after="0"/>
        <w:jc w:val="both"/>
      </w:pPr>
      <w:r>
        <w:t>5. Los átomos: partículas diminutas que constituyen la materia.</w:t>
      </w:r>
    </w:p>
    <w:p w14:paraId="4C29D1DA" w14:textId="77777777" w:rsidR="008C364F" w:rsidRDefault="008C364F" w:rsidP="005C321B">
      <w:pPr>
        <w:spacing w:after="0"/>
        <w:jc w:val="both"/>
      </w:pPr>
      <w:r>
        <w:t>A) 5 – 4 – 1 – 3 – 2</w:t>
      </w:r>
    </w:p>
    <w:p w14:paraId="7B647B66" w14:textId="77777777" w:rsidR="008C364F" w:rsidRDefault="008C364F" w:rsidP="005C321B">
      <w:pPr>
        <w:spacing w:after="0"/>
        <w:jc w:val="both"/>
      </w:pPr>
      <w:r>
        <w:t>B) 3 – 4 – 1 – 5 – 2</w:t>
      </w:r>
    </w:p>
    <w:p w14:paraId="58DEE4C6" w14:textId="77777777" w:rsidR="008C364F" w:rsidRDefault="008C364F" w:rsidP="005C321B">
      <w:pPr>
        <w:spacing w:after="0"/>
        <w:jc w:val="both"/>
      </w:pPr>
      <w:r>
        <w:t>C) 5 – 2 – 4 – 1 – 3</w:t>
      </w:r>
    </w:p>
    <w:p w14:paraId="79FB6F58" w14:textId="77777777" w:rsidR="008C364F" w:rsidRDefault="008C364F" w:rsidP="005C321B">
      <w:pPr>
        <w:spacing w:after="0"/>
        <w:jc w:val="both"/>
      </w:pPr>
      <w:r>
        <w:t>D) 3 – 2 – 5 – 1 – 4</w:t>
      </w:r>
    </w:p>
    <w:p w14:paraId="3DEB86FE" w14:textId="77777777" w:rsidR="008C364F" w:rsidRDefault="008C364F" w:rsidP="005C321B">
      <w:pPr>
        <w:spacing w:after="0"/>
        <w:jc w:val="both"/>
      </w:pPr>
      <w:r>
        <w:t>E) 2 – 5 – 4 – 1 – 3</w:t>
      </w:r>
    </w:p>
    <w:p w14:paraId="0FA69A37" w14:textId="77777777" w:rsidR="005C321B" w:rsidRDefault="005C321B" w:rsidP="008C364F">
      <w:pPr>
        <w:jc w:val="both"/>
      </w:pPr>
    </w:p>
    <w:p w14:paraId="0576DE97" w14:textId="77777777" w:rsidR="008C364F" w:rsidRDefault="008C364F" w:rsidP="008C364F">
      <w:pPr>
        <w:jc w:val="both"/>
      </w:pPr>
      <w:r>
        <w:t>22.</w:t>
      </w:r>
      <w:r w:rsidR="00152DD3">
        <w:t xml:space="preserve">      “</w:t>
      </w:r>
      <w:r>
        <w:t>El cuento popular”</w:t>
      </w:r>
    </w:p>
    <w:p w14:paraId="3C45F995" w14:textId="77777777" w:rsidR="008C364F" w:rsidRDefault="008C364F" w:rsidP="005C321B">
      <w:pPr>
        <w:spacing w:after="0"/>
        <w:jc w:val="both"/>
      </w:pPr>
      <w:r>
        <w:t>1. Varios tipos de cuentos populares, entre los que destacan los cuentos maravillosos.</w:t>
      </w:r>
    </w:p>
    <w:p w14:paraId="6384A1D8" w14:textId="77777777" w:rsidR="008C364F" w:rsidRDefault="008C364F" w:rsidP="005C321B">
      <w:pPr>
        <w:spacing w:after="0"/>
        <w:jc w:val="both"/>
      </w:pPr>
      <w:r>
        <w:t>2. En Chile, la transmisión de la cultura oral comienza a declinar entre fines del siglo XIX y mediados del siglo XX.</w:t>
      </w:r>
    </w:p>
    <w:p w14:paraId="7241B7B4" w14:textId="77777777" w:rsidR="008C364F" w:rsidRDefault="008C364F" w:rsidP="005C321B">
      <w:pPr>
        <w:spacing w:after="0"/>
        <w:jc w:val="both"/>
      </w:pPr>
      <w:r>
        <w:t>3. Género narrativo de tradición oral.</w:t>
      </w:r>
    </w:p>
    <w:p w14:paraId="5E31653B" w14:textId="77777777" w:rsidR="008C364F" w:rsidRDefault="008C364F" w:rsidP="005C321B">
      <w:pPr>
        <w:spacing w:after="0"/>
        <w:jc w:val="both"/>
      </w:pPr>
      <w:r>
        <w:t>4. Relato de ficción que tiene por finalidad divertir y entretener.</w:t>
      </w:r>
    </w:p>
    <w:p w14:paraId="2805778E" w14:textId="77777777" w:rsidR="008C364F" w:rsidRDefault="008C364F" w:rsidP="005C321B">
      <w:pPr>
        <w:spacing w:after="0"/>
        <w:jc w:val="both"/>
      </w:pPr>
      <w:r>
        <w:t>5. Fijación de los cuentos orales en textos escritos para defender del olvido el patrimonio contenido en ellos.</w:t>
      </w:r>
    </w:p>
    <w:p w14:paraId="74C8445F" w14:textId="77777777" w:rsidR="008C364F" w:rsidRDefault="008C364F" w:rsidP="005C321B">
      <w:pPr>
        <w:spacing w:after="0"/>
        <w:jc w:val="both"/>
      </w:pPr>
      <w:r>
        <w:t>A) 3 – 5 – 1 – 4 – 2</w:t>
      </w:r>
    </w:p>
    <w:p w14:paraId="41F3DCC9" w14:textId="77777777" w:rsidR="008C364F" w:rsidRDefault="008C364F" w:rsidP="005C321B">
      <w:pPr>
        <w:spacing w:after="0"/>
        <w:jc w:val="both"/>
      </w:pPr>
      <w:r>
        <w:t>B) 4 – 1 – 3 – 2 – 5</w:t>
      </w:r>
    </w:p>
    <w:p w14:paraId="4369D0A1" w14:textId="77777777" w:rsidR="008C364F" w:rsidRDefault="008C364F" w:rsidP="005C321B">
      <w:pPr>
        <w:spacing w:after="0"/>
        <w:jc w:val="both"/>
      </w:pPr>
      <w:r>
        <w:t>C) 3 – 4 – 2 – 5 – 1</w:t>
      </w:r>
    </w:p>
    <w:p w14:paraId="4D758083" w14:textId="77777777" w:rsidR="008C364F" w:rsidRDefault="008C364F" w:rsidP="005C321B">
      <w:pPr>
        <w:spacing w:after="0"/>
        <w:jc w:val="both"/>
      </w:pPr>
      <w:r>
        <w:t xml:space="preserve">D) 4 – 3 – 5 – 2 – 1  </w:t>
      </w:r>
    </w:p>
    <w:p w14:paraId="2FCFFB21" w14:textId="77777777" w:rsidR="008C364F" w:rsidRDefault="008C364F" w:rsidP="005C321B">
      <w:pPr>
        <w:spacing w:after="0"/>
        <w:jc w:val="both"/>
      </w:pPr>
      <w:r>
        <w:t>E) 3 – 4 – 1 – 2 – 5</w:t>
      </w:r>
    </w:p>
    <w:p w14:paraId="58E1FD26" w14:textId="77777777" w:rsidR="005C321B" w:rsidRDefault="005C321B" w:rsidP="008C364F">
      <w:pPr>
        <w:jc w:val="both"/>
      </w:pPr>
    </w:p>
    <w:p w14:paraId="70B984AD" w14:textId="77777777" w:rsidR="008C364F" w:rsidRPr="008C364F" w:rsidRDefault="008C364F" w:rsidP="008C364F">
      <w:pPr>
        <w:jc w:val="both"/>
        <w:rPr>
          <w:b/>
          <w:bCs/>
        </w:rPr>
      </w:pPr>
      <w:r>
        <w:t>23</w:t>
      </w:r>
      <w:r w:rsidRPr="008C364F">
        <w:rPr>
          <w:b/>
          <w:bCs/>
        </w:rPr>
        <w:t xml:space="preserve">. </w:t>
      </w:r>
      <w:r>
        <w:rPr>
          <w:b/>
          <w:bCs/>
        </w:rPr>
        <w:t xml:space="preserve">     </w:t>
      </w:r>
      <w:r w:rsidRPr="008C364F">
        <w:rPr>
          <w:b/>
          <w:bCs/>
        </w:rPr>
        <w:t xml:space="preserve"> </w:t>
      </w:r>
      <w:r>
        <w:rPr>
          <w:b/>
          <w:bCs/>
        </w:rPr>
        <w:t>“</w:t>
      </w:r>
      <w:r w:rsidRPr="008C364F">
        <w:rPr>
          <w:b/>
          <w:bCs/>
        </w:rPr>
        <w:t>Stanley Kubrick”</w:t>
      </w:r>
    </w:p>
    <w:p w14:paraId="1823D3F1" w14:textId="77777777" w:rsidR="008C364F" w:rsidRDefault="008C364F" w:rsidP="005C321B">
      <w:pPr>
        <w:spacing w:after="0"/>
        <w:jc w:val="both"/>
      </w:pPr>
      <w:r>
        <w:t>1. Uno de los directores de cine más influyentes del siglo XX.</w:t>
      </w:r>
    </w:p>
    <w:p w14:paraId="31867807" w14:textId="77777777" w:rsidR="008C364F" w:rsidRDefault="008C364F" w:rsidP="005C321B">
      <w:pPr>
        <w:spacing w:after="0"/>
        <w:jc w:val="both"/>
      </w:pPr>
      <w:r>
        <w:t>2. Destacado cineasta tanto por su estilo como por su simbolismo y precisión.</w:t>
      </w:r>
    </w:p>
    <w:p w14:paraId="0EB77638" w14:textId="77777777" w:rsidR="008C364F" w:rsidRDefault="008C364F" w:rsidP="005C321B">
      <w:pPr>
        <w:spacing w:after="0"/>
        <w:jc w:val="both"/>
      </w:pPr>
      <w:r>
        <w:t>3. Nació en Nueva York el 26 de julio de 1928.</w:t>
      </w:r>
    </w:p>
    <w:p w14:paraId="2F3EF55F" w14:textId="77777777" w:rsidR="008C364F" w:rsidRDefault="008C364F" w:rsidP="005C321B">
      <w:pPr>
        <w:spacing w:after="0"/>
        <w:jc w:val="both"/>
      </w:pPr>
      <w:r>
        <w:t>4. Llevó a la pantalla grande adaptaciones de novelas como La naranja mecánica y El resplandor.</w:t>
      </w:r>
    </w:p>
    <w:p w14:paraId="1D580BBD" w14:textId="77777777" w:rsidR="008C364F" w:rsidRDefault="008C364F" w:rsidP="005C321B">
      <w:pPr>
        <w:spacing w:after="0"/>
        <w:jc w:val="both"/>
      </w:pPr>
      <w:r>
        <w:t>5. Recibió numerosos premios y nominaciones a nivel mundial con Espartaco, 2001: Odisea del espacio y Nacido para matar.</w:t>
      </w:r>
    </w:p>
    <w:p w14:paraId="55C71D69" w14:textId="77777777" w:rsidR="008C364F" w:rsidRDefault="008C364F" w:rsidP="005C321B">
      <w:pPr>
        <w:spacing w:after="0"/>
        <w:jc w:val="both"/>
      </w:pPr>
      <w:r>
        <w:t>A) 2 – 1 – 3 – 4 – 5</w:t>
      </w:r>
    </w:p>
    <w:p w14:paraId="52C0377C" w14:textId="77777777" w:rsidR="008C364F" w:rsidRDefault="008C364F" w:rsidP="005C321B">
      <w:pPr>
        <w:spacing w:after="0"/>
        <w:jc w:val="both"/>
      </w:pPr>
      <w:r>
        <w:t>B) 3 – 2 – 1 – 4 – 5</w:t>
      </w:r>
    </w:p>
    <w:p w14:paraId="331D70EE" w14:textId="77777777" w:rsidR="008C364F" w:rsidRDefault="008C364F" w:rsidP="005C321B">
      <w:pPr>
        <w:spacing w:after="0"/>
        <w:jc w:val="both"/>
      </w:pPr>
      <w:r>
        <w:t>C) 1 – 3 – 2 – 5 – 4</w:t>
      </w:r>
    </w:p>
    <w:p w14:paraId="0B822EFC" w14:textId="77777777" w:rsidR="008C364F" w:rsidRDefault="008C364F" w:rsidP="005C321B">
      <w:pPr>
        <w:spacing w:after="0"/>
        <w:jc w:val="both"/>
      </w:pPr>
      <w:r>
        <w:t>D) 3 – 2 – 4 – 5 – 1</w:t>
      </w:r>
    </w:p>
    <w:p w14:paraId="1C5128D4" w14:textId="77777777" w:rsidR="008C364F" w:rsidRDefault="008C364F" w:rsidP="005C321B">
      <w:pPr>
        <w:spacing w:after="0"/>
        <w:jc w:val="both"/>
      </w:pPr>
      <w:r>
        <w:t>E) 1 – 2 – 3 – 5 – 4</w:t>
      </w:r>
    </w:p>
    <w:p w14:paraId="70981817" w14:textId="77777777" w:rsidR="005C321B" w:rsidRDefault="005C321B" w:rsidP="008C364F">
      <w:pPr>
        <w:jc w:val="both"/>
      </w:pPr>
    </w:p>
    <w:p w14:paraId="15E12AB6" w14:textId="77777777" w:rsidR="008C364F" w:rsidRDefault="008C364F" w:rsidP="008C364F">
      <w:pPr>
        <w:jc w:val="both"/>
      </w:pPr>
      <w:r>
        <w:t>24</w:t>
      </w:r>
      <w:r w:rsidRPr="008C364F">
        <w:rPr>
          <w:b/>
          <w:bCs/>
        </w:rPr>
        <w:t xml:space="preserve">.        </w:t>
      </w:r>
      <w:r>
        <w:rPr>
          <w:b/>
          <w:bCs/>
        </w:rPr>
        <w:t>“</w:t>
      </w:r>
      <w:r w:rsidRPr="008C364F">
        <w:rPr>
          <w:b/>
          <w:bCs/>
        </w:rPr>
        <w:t>CÁSTOR y Pólux”</w:t>
      </w:r>
    </w:p>
    <w:p w14:paraId="7A30416F" w14:textId="77777777" w:rsidR="008C364F" w:rsidRDefault="008C364F" w:rsidP="00F65944">
      <w:pPr>
        <w:spacing w:after="0"/>
        <w:jc w:val="both"/>
      </w:pPr>
      <w:r>
        <w:t>1. Denominados “Los Dioscuros”, la leyenda relata que ambos nacieron de dos huevos puestos por Leda.</w:t>
      </w:r>
    </w:p>
    <w:p w14:paraId="284B3DCE" w14:textId="77777777" w:rsidR="008C364F" w:rsidRDefault="008C364F" w:rsidP="00F65944">
      <w:pPr>
        <w:spacing w:after="0"/>
        <w:jc w:val="both"/>
      </w:pPr>
      <w:r>
        <w:t>2. Su popularidad trascendió a Esparta, llegando al Oráculo de Delfos y Roma, donde se les edificaron templos y se les rindió culto.</w:t>
      </w:r>
    </w:p>
    <w:p w14:paraId="698ED2B0" w14:textId="77777777" w:rsidR="008C364F" w:rsidRDefault="008C364F" w:rsidP="00F65944">
      <w:pPr>
        <w:spacing w:after="0"/>
        <w:jc w:val="both"/>
      </w:pPr>
      <w:r>
        <w:t xml:space="preserve">3. Gemelos de la misma madre, Leda, y distintos padres: </w:t>
      </w:r>
      <w:proofErr w:type="spellStart"/>
      <w:r>
        <w:t>Tindáreo</w:t>
      </w:r>
      <w:proofErr w:type="spellEnd"/>
      <w:r>
        <w:t>, rey de Esparta, y Zeus, dios supremo.</w:t>
      </w:r>
    </w:p>
    <w:p w14:paraId="27359563" w14:textId="77777777" w:rsidR="008C364F" w:rsidRDefault="008C364F" w:rsidP="00F65944">
      <w:pPr>
        <w:spacing w:after="0"/>
        <w:jc w:val="both"/>
      </w:pPr>
      <w:r>
        <w:t>4. Hazaña de Cástor y Pólux: rescate de Helena, capturada por Teseo, antes de que fuera raptada por Paris.</w:t>
      </w:r>
    </w:p>
    <w:p w14:paraId="4DB0BC93" w14:textId="77777777" w:rsidR="008C364F" w:rsidRDefault="008C364F" w:rsidP="00F65944">
      <w:pPr>
        <w:spacing w:after="0"/>
        <w:jc w:val="both"/>
      </w:pPr>
      <w:r>
        <w:t>5. En la cosmología griega, representados en la constelación de Gemini.</w:t>
      </w:r>
    </w:p>
    <w:p w14:paraId="103F236E" w14:textId="77777777" w:rsidR="008C364F" w:rsidRDefault="008C364F" w:rsidP="00F65944">
      <w:pPr>
        <w:spacing w:after="0"/>
        <w:jc w:val="both"/>
      </w:pPr>
      <w:r>
        <w:t>A) 1 – 2 – 3 – 4 – 5</w:t>
      </w:r>
    </w:p>
    <w:p w14:paraId="613EE623" w14:textId="77777777" w:rsidR="008C364F" w:rsidRDefault="008C364F" w:rsidP="00F65944">
      <w:pPr>
        <w:spacing w:after="0"/>
        <w:jc w:val="both"/>
      </w:pPr>
      <w:r>
        <w:t>B) 5 – 3 – 1 – 4 – 2</w:t>
      </w:r>
    </w:p>
    <w:p w14:paraId="450FA8E0" w14:textId="77777777" w:rsidR="008C364F" w:rsidRDefault="008C364F" w:rsidP="00F65944">
      <w:pPr>
        <w:spacing w:after="0"/>
        <w:jc w:val="both"/>
      </w:pPr>
      <w:r>
        <w:t>C) 4 – 3 – 2 – 1 – 5</w:t>
      </w:r>
    </w:p>
    <w:p w14:paraId="04CE8341" w14:textId="77777777" w:rsidR="008C364F" w:rsidRDefault="008C364F" w:rsidP="00F65944">
      <w:pPr>
        <w:spacing w:after="0"/>
        <w:jc w:val="both"/>
      </w:pPr>
      <w:r>
        <w:t>D) 3 – 1 – 4 – 2 – 5</w:t>
      </w:r>
    </w:p>
    <w:p w14:paraId="018DFAFB" w14:textId="77777777" w:rsidR="008C364F" w:rsidRDefault="008C364F" w:rsidP="00F65944">
      <w:pPr>
        <w:spacing w:after="0"/>
        <w:jc w:val="both"/>
      </w:pPr>
      <w:r>
        <w:t>E) 1 – 3 – 5 – 2 – 4</w:t>
      </w:r>
    </w:p>
    <w:p w14:paraId="3EE222A9" w14:textId="77777777" w:rsidR="008665B0" w:rsidRDefault="008665B0" w:rsidP="00F65944">
      <w:pPr>
        <w:spacing w:after="0"/>
        <w:jc w:val="both"/>
      </w:pPr>
    </w:p>
    <w:p w14:paraId="04587F12" w14:textId="77777777" w:rsidR="008C364F" w:rsidRDefault="008C364F" w:rsidP="005C321B">
      <w:pPr>
        <w:spacing w:after="0"/>
        <w:jc w:val="both"/>
      </w:pPr>
      <w:r>
        <w:t>25.</w:t>
      </w:r>
      <w:r w:rsidR="00F65944">
        <w:t xml:space="preserve">                                        </w:t>
      </w:r>
      <w:r>
        <w:t xml:space="preserve"> “La epopeya de Gilgamesh”</w:t>
      </w:r>
    </w:p>
    <w:p w14:paraId="520F9407" w14:textId="77777777" w:rsidR="008C364F" w:rsidRDefault="008C364F" w:rsidP="005C321B">
      <w:pPr>
        <w:spacing w:after="0"/>
        <w:jc w:val="both"/>
      </w:pPr>
      <w:r>
        <w:t>1. Gilgamesh fue el rey mesopotámico de la ciudad de Uruk hace más de 5 mil años y, según se cuenta, medía 5,6 metros.</w:t>
      </w:r>
    </w:p>
    <w:p w14:paraId="3AAEBD1D" w14:textId="77777777" w:rsidR="008C364F" w:rsidRDefault="008C364F" w:rsidP="005C321B">
      <w:pPr>
        <w:spacing w:after="0"/>
        <w:jc w:val="both"/>
      </w:pPr>
      <w:r>
        <w:t xml:space="preserve">2. Los escribas asirios del tiempo del rey </w:t>
      </w:r>
      <w:proofErr w:type="spellStart"/>
      <w:r>
        <w:t>Assurbanipal</w:t>
      </w:r>
      <w:proofErr w:type="spellEnd"/>
      <w:r>
        <w:t>, en el siglo VII a.C., dieron al texto su forma canónica, añadiéndole la última tablilla.</w:t>
      </w:r>
    </w:p>
    <w:p w14:paraId="5C99E2F1" w14:textId="77777777" w:rsidR="008C364F" w:rsidRDefault="008C364F" w:rsidP="005C321B">
      <w:pPr>
        <w:spacing w:after="0"/>
        <w:jc w:val="both"/>
      </w:pPr>
      <w:r>
        <w:t>3. Epopeya: relato heroico escrito en verso cuyo contexto histórico refleja la existencia de un personaje importante de una cultura determinada.</w:t>
      </w:r>
    </w:p>
    <w:p w14:paraId="16A4167D" w14:textId="77777777" w:rsidR="008C364F" w:rsidRDefault="008C364F" w:rsidP="005C321B">
      <w:pPr>
        <w:spacing w:after="0"/>
        <w:jc w:val="both"/>
      </w:pPr>
      <w:r>
        <w:t>4. Sus hazañas lo llevaron a la búsqueda de la inmortalidad, por lo que es considerado el primer héroe épico.</w:t>
      </w:r>
    </w:p>
    <w:p w14:paraId="2FFF7235" w14:textId="77777777" w:rsidR="008C364F" w:rsidRDefault="008C364F" w:rsidP="005C321B">
      <w:pPr>
        <w:spacing w:after="0"/>
        <w:jc w:val="both"/>
      </w:pPr>
      <w:r>
        <w:t>5. Episodios célebres: viaje a los mares de los muertos y diluvio universal.</w:t>
      </w:r>
    </w:p>
    <w:p w14:paraId="75CD28F4" w14:textId="77777777" w:rsidR="008C364F" w:rsidRDefault="008C364F" w:rsidP="00F65944">
      <w:pPr>
        <w:spacing w:after="0"/>
        <w:jc w:val="both"/>
      </w:pPr>
      <w:r>
        <w:t>A) 2 – 1 – 3 – 4 – 5</w:t>
      </w:r>
    </w:p>
    <w:p w14:paraId="5AA90057" w14:textId="77777777" w:rsidR="008C364F" w:rsidRDefault="008C364F" w:rsidP="00F65944">
      <w:pPr>
        <w:spacing w:after="0"/>
        <w:jc w:val="both"/>
      </w:pPr>
      <w:r>
        <w:t>B) 1 – 3 – 2 – 5 – 4</w:t>
      </w:r>
    </w:p>
    <w:p w14:paraId="207EF26F" w14:textId="77777777" w:rsidR="008C364F" w:rsidRDefault="008C364F" w:rsidP="00F65944">
      <w:pPr>
        <w:spacing w:after="0"/>
        <w:jc w:val="both"/>
      </w:pPr>
      <w:r>
        <w:t>C) 3 – 1 – 4 – 5 – 2</w:t>
      </w:r>
    </w:p>
    <w:p w14:paraId="41274439" w14:textId="77777777" w:rsidR="008C364F" w:rsidRDefault="008C364F" w:rsidP="00F65944">
      <w:pPr>
        <w:spacing w:after="0"/>
        <w:jc w:val="both"/>
      </w:pPr>
      <w:r>
        <w:t>D) 2 – 3 – 1 – 4 – 5</w:t>
      </w:r>
    </w:p>
    <w:p w14:paraId="1A710584" w14:textId="77777777" w:rsidR="008C364F" w:rsidRDefault="008C364F" w:rsidP="00F65944">
      <w:pPr>
        <w:spacing w:after="0"/>
        <w:jc w:val="both"/>
      </w:pPr>
      <w:r>
        <w:t>E) 3 – 1 – 5 – 2 – 4</w:t>
      </w:r>
    </w:p>
    <w:sectPr w:rsidR="008C364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C80FB" w14:textId="77777777" w:rsidR="00D87802" w:rsidRDefault="00D87802" w:rsidP="00146AAF">
      <w:pPr>
        <w:spacing w:after="0" w:line="240" w:lineRule="auto"/>
      </w:pPr>
      <w:r>
        <w:separator/>
      </w:r>
    </w:p>
  </w:endnote>
  <w:endnote w:type="continuationSeparator" w:id="0">
    <w:p w14:paraId="17F80A22" w14:textId="77777777" w:rsidR="00D87802" w:rsidRDefault="00D87802" w:rsidP="0014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4F013" w14:textId="77777777" w:rsidR="00D87802" w:rsidRDefault="00D87802" w:rsidP="00146AAF">
      <w:pPr>
        <w:spacing w:after="0" w:line="240" w:lineRule="auto"/>
      </w:pPr>
      <w:r>
        <w:separator/>
      </w:r>
    </w:p>
  </w:footnote>
  <w:footnote w:type="continuationSeparator" w:id="0">
    <w:p w14:paraId="19207438" w14:textId="77777777" w:rsidR="00D87802" w:rsidRDefault="00D87802" w:rsidP="00146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506F" w14:textId="77777777" w:rsidR="00146AAF" w:rsidRDefault="00146AAF" w:rsidP="00566AF9">
    <w:pPr>
      <w:pStyle w:val="Encabezado"/>
    </w:pPr>
    <w:r>
      <w:rPr>
        <w:noProof/>
      </w:rPr>
      <w:drawing>
        <wp:inline distT="0" distB="0" distL="0" distR="0" wp14:anchorId="3E39FC60" wp14:editId="5193C7D0">
          <wp:extent cx="981710" cy="585470"/>
          <wp:effectExtent l="0" t="0" r="889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585470"/>
                  </a:xfrm>
                  <a:prstGeom prst="rect">
                    <a:avLst/>
                  </a:prstGeom>
                  <a:noFill/>
                </pic:spPr>
              </pic:pic>
            </a:graphicData>
          </a:graphic>
        </wp:inline>
      </w:drawing>
    </w:r>
    <w:r w:rsidR="007B3D1A">
      <w:t xml:space="preserve"> ¡Cuídate te queremos de vuelta ¡</w:t>
    </w:r>
    <w:r w:rsidR="00A65F2B">
      <w:t xml:space="preserve">     </w:t>
    </w:r>
    <w:r w:rsidR="00A65F2B" w:rsidRPr="00A65F2B">
      <w:rPr>
        <w:noProof/>
      </w:rPr>
      <w:drawing>
        <wp:inline distT="0" distB="0" distL="0" distR="0" wp14:anchorId="2D6567B5" wp14:editId="264848DF">
          <wp:extent cx="149542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95425"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B3276"/>
    <w:multiLevelType w:val="hybridMultilevel"/>
    <w:tmpl w:val="816EEC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731AB2"/>
    <w:multiLevelType w:val="hybridMultilevel"/>
    <w:tmpl w:val="75BE7B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B8A2A63"/>
    <w:multiLevelType w:val="hybridMultilevel"/>
    <w:tmpl w:val="55B0D6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52228C1"/>
    <w:multiLevelType w:val="hybridMultilevel"/>
    <w:tmpl w:val="4F46A7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81051C6"/>
    <w:multiLevelType w:val="hybridMultilevel"/>
    <w:tmpl w:val="55B0D6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B766C4"/>
    <w:multiLevelType w:val="hybridMultilevel"/>
    <w:tmpl w:val="7F24F6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A2F4B54"/>
    <w:multiLevelType w:val="hybridMultilevel"/>
    <w:tmpl w:val="5360E6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C7B7A19"/>
    <w:multiLevelType w:val="hybridMultilevel"/>
    <w:tmpl w:val="55B0D62E"/>
    <w:lvl w:ilvl="0" w:tplc="340A000F">
      <w:start w:val="1"/>
      <w:numFmt w:val="decimal"/>
      <w:lvlText w:val="%1."/>
      <w:lvlJc w:val="left"/>
      <w:pPr>
        <w:ind w:left="501" w:hanging="360"/>
      </w:pPr>
    </w:lvl>
    <w:lvl w:ilvl="1" w:tplc="340A0019" w:tentative="1">
      <w:start w:val="1"/>
      <w:numFmt w:val="lowerLetter"/>
      <w:lvlText w:val="%2."/>
      <w:lvlJc w:val="left"/>
      <w:pPr>
        <w:ind w:left="1221" w:hanging="360"/>
      </w:pPr>
    </w:lvl>
    <w:lvl w:ilvl="2" w:tplc="340A001B" w:tentative="1">
      <w:start w:val="1"/>
      <w:numFmt w:val="lowerRoman"/>
      <w:lvlText w:val="%3."/>
      <w:lvlJc w:val="right"/>
      <w:pPr>
        <w:ind w:left="1941" w:hanging="180"/>
      </w:pPr>
    </w:lvl>
    <w:lvl w:ilvl="3" w:tplc="340A000F" w:tentative="1">
      <w:start w:val="1"/>
      <w:numFmt w:val="decimal"/>
      <w:lvlText w:val="%4."/>
      <w:lvlJc w:val="left"/>
      <w:pPr>
        <w:ind w:left="2661" w:hanging="360"/>
      </w:pPr>
    </w:lvl>
    <w:lvl w:ilvl="4" w:tplc="340A0019" w:tentative="1">
      <w:start w:val="1"/>
      <w:numFmt w:val="lowerLetter"/>
      <w:lvlText w:val="%5."/>
      <w:lvlJc w:val="left"/>
      <w:pPr>
        <w:ind w:left="3381" w:hanging="360"/>
      </w:pPr>
    </w:lvl>
    <w:lvl w:ilvl="5" w:tplc="340A001B" w:tentative="1">
      <w:start w:val="1"/>
      <w:numFmt w:val="lowerRoman"/>
      <w:lvlText w:val="%6."/>
      <w:lvlJc w:val="right"/>
      <w:pPr>
        <w:ind w:left="4101" w:hanging="180"/>
      </w:pPr>
    </w:lvl>
    <w:lvl w:ilvl="6" w:tplc="340A000F" w:tentative="1">
      <w:start w:val="1"/>
      <w:numFmt w:val="decimal"/>
      <w:lvlText w:val="%7."/>
      <w:lvlJc w:val="left"/>
      <w:pPr>
        <w:ind w:left="4821" w:hanging="360"/>
      </w:pPr>
    </w:lvl>
    <w:lvl w:ilvl="7" w:tplc="340A0019" w:tentative="1">
      <w:start w:val="1"/>
      <w:numFmt w:val="lowerLetter"/>
      <w:lvlText w:val="%8."/>
      <w:lvlJc w:val="left"/>
      <w:pPr>
        <w:ind w:left="5541" w:hanging="360"/>
      </w:pPr>
    </w:lvl>
    <w:lvl w:ilvl="8" w:tplc="340A001B" w:tentative="1">
      <w:start w:val="1"/>
      <w:numFmt w:val="lowerRoman"/>
      <w:lvlText w:val="%9."/>
      <w:lvlJc w:val="right"/>
      <w:pPr>
        <w:ind w:left="6261" w:hanging="1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A6"/>
    <w:rsid w:val="00077514"/>
    <w:rsid w:val="000E0FA6"/>
    <w:rsid w:val="000E22D8"/>
    <w:rsid w:val="00146AAF"/>
    <w:rsid w:val="00152DD3"/>
    <w:rsid w:val="00255CEC"/>
    <w:rsid w:val="00566AF9"/>
    <w:rsid w:val="005C321B"/>
    <w:rsid w:val="00650BCA"/>
    <w:rsid w:val="006A0AF5"/>
    <w:rsid w:val="007B3D1A"/>
    <w:rsid w:val="00820FD3"/>
    <w:rsid w:val="008665B0"/>
    <w:rsid w:val="008C364F"/>
    <w:rsid w:val="00931D34"/>
    <w:rsid w:val="00996214"/>
    <w:rsid w:val="009F1DBE"/>
    <w:rsid w:val="009F7C11"/>
    <w:rsid w:val="00A65F2B"/>
    <w:rsid w:val="00A7439C"/>
    <w:rsid w:val="00A83BF9"/>
    <w:rsid w:val="00B04416"/>
    <w:rsid w:val="00B52575"/>
    <w:rsid w:val="00BA0B40"/>
    <w:rsid w:val="00C26914"/>
    <w:rsid w:val="00D82BC2"/>
    <w:rsid w:val="00D87802"/>
    <w:rsid w:val="00EF0E36"/>
    <w:rsid w:val="00F11749"/>
    <w:rsid w:val="00F65944"/>
    <w:rsid w:val="00F82F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2B4AB"/>
  <w15:chartTrackingRefBased/>
  <w15:docId w15:val="{BFAEC1E4-DBA5-4C67-8814-B7BCE472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E0FA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146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AAF"/>
  </w:style>
  <w:style w:type="paragraph" w:styleId="Piedepgina">
    <w:name w:val="footer"/>
    <w:basedOn w:val="Normal"/>
    <w:link w:val="PiedepginaCar"/>
    <w:uiPriority w:val="99"/>
    <w:unhideWhenUsed/>
    <w:rsid w:val="00146A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6AAF"/>
  </w:style>
  <w:style w:type="paragraph" w:styleId="Prrafodelista">
    <w:name w:val="List Paragraph"/>
    <w:basedOn w:val="Normal"/>
    <w:uiPriority w:val="34"/>
    <w:qFormat/>
    <w:rsid w:val="000E2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E974-6A9D-4A4D-AE8F-410D94A3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Herlinda</dc:creator>
  <cp:keywords/>
  <dc:description/>
  <cp:lastModifiedBy>Renata</cp:lastModifiedBy>
  <cp:revision>2</cp:revision>
  <dcterms:created xsi:type="dcterms:W3CDTF">2020-04-03T20:44:00Z</dcterms:created>
  <dcterms:modified xsi:type="dcterms:W3CDTF">2020-04-03T20:44:00Z</dcterms:modified>
</cp:coreProperties>
</file>