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B9" w:rsidRPr="006F61B9" w:rsidRDefault="006F61B9" w:rsidP="006F61B9">
      <w:pPr>
        <w:shd w:val="clear" w:color="auto" w:fill="FFFFFF"/>
        <w:spacing w:after="0" w:line="240" w:lineRule="auto"/>
        <w:rPr>
          <w:rFonts w:cs="Times New Roman"/>
          <w:b/>
          <w:lang w:val="es-ES"/>
        </w:rPr>
      </w:pPr>
      <w:bookmarkStart w:id="0" w:name="_GoBack"/>
      <w:bookmarkEnd w:id="0"/>
      <w:r w:rsidRPr="00B359DE">
        <w:rPr>
          <w:b/>
          <w:noProof/>
          <w:lang w:eastAsia="es-CL"/>
        </w:rPr>
        <w:drawing>
          <wp:inline distT="0" distB="0" distL="0" distR="0" wp14:anchorId="0A883DC6" wp14:editId="27B68A48">
            <wp:extent cx="495300" cy="495300"/>
            <wp:effectExtent l="0" t="0" r="0" b="0"/>
            <wp:docPr id="1" name="Imagen 1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B9">
        <w:rPr>
          <w:rFonts w:cs="Times New Roman"/>
          <w:b/>
          <w:lang w:val="es-ES"/>
        </w:rPr>
        <w:t xml:space="preserve"> Colegio Polivalente</w:t>
      </w:r>
    </w:p>
    <w:p w:rsidR="006F61B9" w:rsidRPr="006F61B9" w:rsidRDefault="006F61B9" w:rsidP="006F61B9">
      <w:pPr>
        <w:shd w:val="clear" w:color="auto" w:fill="FFFFFF"/>
        <w:spacing w:after="0" w:line="240" w:lineRule="auto"/>
        <w:rPr>
          <w:rFonts w:cs="Times New Roman"/>
          <w:b/>
          <w:lang w:val="es-ES"/>
        </w:rPr>
      </w:pPr>
      <w:r w:rsidRPr="006F61B9">
        <w:rPr>
          <w:rFonts w:cs="Times New Roman"/>
          <w:b/>
          <w:lang w:val="es-ES"/>
        </w:rPr>
        <w:t xml:space="preserve">                 Profesor Ildefonso Calderón</w:t>
      </w:r>
    </w:p>
    <w:p w:rsidR="00F22D99" w:rsidRDefault="00F22D99" w:rsidP="006F61B9">
      <w:pPr>
        <w:spacing w:after="0" w:line="240" w:lineRule="auto"/>
      </w:pPr>
    </w:p>
    <w:p w:rsidR="006F61B9" w:rsidRPr="006F61B9" w:rsidRDefault="006F61B9" w:rsidP="006F61B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lang w:val="es-ES"/>
        </w:rPr>
      </w:pPr>
      <w:r w:rsidRPr="006F61B9">
        <w:rPr>
          <w:rFonts w:ascii="Times New Roman" w:eastAsia="Calibri" w:hAnsi="Times New Roman" w:cs="Times New Roman"/>
          <w:b/>
          <w:lang w:val="es-ES"/>
        </w:rPr>
        <w:t>As</w:t>
      </w:r>
      <w:r>
        <w:rPr>
          <w:rFonts w:ascii="Times New Roman" w:eastAsia="Calibri" w:hAnsi="Times New Roman" w:cs="Times New Roman"/>
          <w:b/>
          <w:lang w:val="es-ES"/>
        </w:rPr>
        <w:t>ignatura    : Preparación, Diseño y Montaje Buffet</w:t>
      </w:r>
    </w:p>
    <w:p w:rsidR="006F61B9" w:rsidRPr="006F61B9" w:rsidRDefault="006F61B9" w:rsidP="006F61B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lang w:val="es-ES"/>
        </w:rPr>
      </w:pPr>
      <w:r w:rsidRPr="006F61B9">
        <w:rPr>
          <w:rFonts w:ascii="Times New Roman" w:eastAsia="Calibri" w:hAnsi="Times New Roman" w:cs="Times New Roman"/>
          <w:b/>
          <w:lang w:val="es-ES"/>
        </w:rPr>
        <w:t xml:space="preserve">Docente  </w:t>
      </w:r>
      <w:r w:rsidR="00DF5CA3">
        <w:rPr>
          <w:rFonts w:ascii="Times New Roman" w:eastAsia="Calibri" w:hAnsi="Times New Roman" w:cs="Times New Roman"/>
          <w:b/>
          <w:lang w:val="es-ES"/>
        </w:rPr>
        <w:t xml:space="preserve">       : Jessica Vergara Vargas</w:t>
      </w:r>
    </w:p>
    <w:p w:rsidR="006F61B9" w:rsidRPr="006F61B9" w:rsidRDefault="006F61B9" w:rsidP="006F61B9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lang w:val="es-ES"/>
        </w:rPr>
      </w:pPr>
    </w:p>
    <w:p w:rsidR="006F61B9" w:rsidRPr="006F61B9" w:rsidRDefault="006F61B9" w:rsidP="006F61B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lang w:val="es-ES"/>
        </w:rPr>
      </w:pPr>
      <w:r w:rsidRPr="006F61B9">
        <w:rPr>
          <w:rFonts w:ascii="Times New Roman" w:eastAsia="Calibri" w:hAnsi="Times New Roman" w:cs="Times New Roman"/>
          <w:b/>
          <w:lang w:val="es-ES"/>
        </w:rPr>
        <w:t>GUÍA DE AUTOA</w:t>
      </w:r>
      <w:r>
        <w:rPr>
          <w:rFonts w:ascii="Times New Roman" w:eastAsia="Calibri" w:hAnsi="Times New Roman" w:cs="Times New Roman"/>
          <w:b/>
          <w:lang w:val="es-ES"/>
        </w:rPr>
        <w:t>PRENDIZAJE PREPARACIÓN Y MONTAJE BUFFET</w:t>
      </w:r>
    </w:p>
    <w:p w:rsidR="006F61B9" w:rsidRPr="006F61B9" w:rsidRDefault="006F61B9" w:rsidP="006F61B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</w:p>
    <w:p w:rsidR="006F61B9" w:rsidRDefault="006F61B9" w:rsidP="006F61B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6F61B9">
        <w:rPr>
          <w:rFonts w:ascii="Times New Roman" w:eastAsia="Calibri" w:hAnsi="Times New Roman" w:cs="Times New Roman"/>
          <w:b/>
          <w:sz w:val="24"/>
          <w:szCs w:val="24"/>
          <w:lang w:val="es-ES"/>
        </w:rPr>
        <w:t>Aprendizaje Esperado:</w:t>
      </w:r>
    </w:p>
    <w:p w:rsidR="006F61B9" w:rsidRPr="006F61B9" w:rsidRDefault="006F61B9" w:rsidP="006F61B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6F61B9">
        <w:rPr>
          <w:rFonts w:ascii="Times New Roman" w:eastAsia="Calibri" w:hAnsi="Times New Roman" w:cs="Times New Roman"/>
          <w:sz w:val="24"/>
          <w:szCs w:val="24"/>
          <w:lang w:val="es-ES"/>
        </w:rPr>
        <w:t>Planifica la decoración y presentación de productos, considerando las técnicas culinarias, los tiempos de preparación y el tipo de servicio solicitado.</w:t>
      </w:r>
    </w:p>
    <w:p w:rsidR="006F61B9" w:rsidRPr="006F61B9" w:rsidRDefault="006F61B9" w:rsidP="006F6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1B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ontenido:</w:t>
      </w:r>
      <w:r w:rsidR="009450FA">
        <w:rPr>
          <w:rFonts w:ascii="Times New Roman" w:hAnsi="Times New Roman" w:cs="Times New Roman"/>
          <w:sz w:val="24"/>
          <w:szCs w:val="24"/>
        </w:rPr>
        <w:t xml:space="preserve"> Guarniciones Funcionales y no Funcionales</w:t>
      </w:r>
      <w:r w:rsidR="00211033">
        <w:rPr>
          <w:rFonts w:ascii="Times New Roman" w:hAnsi="Times New Roman" w:cs="Times New Roman"/>
          <w:sz w:val="24"/>
          <w:szCs w:val="24"/>
        </w:rPr>
        <w:t>. Tipos de acompañamientos</w:t>
      </w:r>
    </w:p>
    <w:p w:rsidR="006F61B9" w:rsidRPr="006F61B9" w:rsidRDefault="006F61B9" w:rsidP="006F6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1B9" w:rsidRPr="00DA08F2" w:rsidRDefault="006F61B9" w:rsidP="006F6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8F2">
        <w:rPr>
          <w:rFonts w:ascii="Times New Roman" w:hAnsi="Times New Roman" w:cs="Times New Roman"/>
          <w:sz w:val="24"/>
          <w:szCs w:val="24"/>
        </w:rPr>
        <w:t>Instrucciones: Entregar Guía de Estudio Viernes 29 de Mayo</w:t>
      </w:r>
    </w:p>
    <w:p w:rsidR="006F61B9" w:rsidRPr="00DA08F2" w:rsidRDefault="006F61B9" w:rsidP="006F6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8F2">
        <w:rPr>
          <w:rFonts w:ascii="Times New Roman" w:hAnsi="Times New Roman" w:cs="Times New Roman"/>
          <w:sz w:val="24"/>
          <w:szCs w:val="24"/>
        </w:rPr>
        <w:t>Enviar al siguiente email</w:t>
      </w:r>
      <w:r w:rsidR="00DA08F2" w:rsidRPr="00DA08F2">
        <w:rPr>
          <w:rFonts w:ascii="Times New Roman" w:hAnsi="Times New Roman" w:cs="Times New Roman"/>
          <w:sz w:val="24"/>
          <w:szCs w:val="24"/>
        </w:rPr>
        <w:t xml:space="preserve"> solo</w:t>
      </w:r>
      <w:r w:rsidR="00DA08F2">
        <w:rPr>
          <w:rFonts w:ascii="Times New Roman" w:hAnsi="Times New Roman" w:cs="Times New Roman"/>
          <w:sz w:val="24"/>
          <w:szCs w:val="24"/>
        </w:rPr>
        <w:t xml:space="preserve"> Guía de Respuestas</w:t>
      </w:r>
      <w:r w:rsidR="00DA08F2" w:rsidRPr="00DA08F2">
        <w:rPr>
          <w:rFonts w:ascii="Times New Roman" w:hAnsi="Times New Roman" w:cs="Times New Roman"/>
          <w:sz w:val="24"/>
          <w:szCs w:val="24"/>
        </w:rPr>
        <w:t xml:space="preserve"> </w:t>
      </w:r>
      <w:r w:rsidRPr="00DA08F2">
        <w:rPr>
          <w:rFonts w:ascii="Times New Roman" w:hAnsi="Times New Roman" w:cs="Times New Roman"/>
          <w:sz w:val="24"/>
          <w:szCs w:val="24"/>
        </w:rPr>
        <w:t>: gastronomiaustral@gmail.com</w:t>
      </w:r>
    </w:p>
    <w:p w:rsidR="006F61B9" w:rsidRPr="006F61B9" w:rsidRDefault="006F61B9" w:rsidP="006F61B9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015"/>
        <w:gridCol w:w="3017"/>
      </w:tblGrid>
      <w:tr w:rsidR="006F61B9" w:rsidRPr="006F61B9" w:rsidTr="00842D41">
        <w:tc>
          <w:tcPr>
            <w:tcW w:w="5000" w:type="pct"/>
            <w:gridSpan w:val="3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B9">
              <w:rPr>
                <w:rFonts w:ascii="Times New Roman" w:eastAsia="Calibri" w:hAnsi="Times New Roman" w:cs="Times New Roman"/>
                <w:sz w:val="24"/>
                <w:szCs w:val="24"/>
              </w:rPr>
              <w:t>Nombre:</w:t>
            </w:r>
          </w:p>
        </w:tc>
      </w:tr>
      <w:tr w:rsidR="006F61B9" w:rsidRPr="006F61B9" w:rsidTr="00842D41">
        <w:tc>
          <w:tcPr>
            <w:tcW w:w="1669" w:type="pct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Curso: </w:t>
            </w:r>
          </w:p>
        </w:tc>
        <w:tc>
          <w:tcPr>
            <w:tcW w:w="1665" w:type="pct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B9">
              <w:rPr>
                <w:rFonts w:ascii="Times New Roman" w:eastAsia="Calibri" w:hAnsi="Times New Roman" w:cs="Times New Roman"/>
                <w:sz w:val="24"/>
                <w:szCs w:val="24"/>
              </w:rPr>
              <w:t>Puntaje Ideal:</w:t>
            </w:r>
          </w:p>
        </w:tc>
        <w:tc>
          <w:tcPr>
            <w:tcW w:w="1666" w:type="pct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B9">
              <w:rPr>
                <w:rFonts w:ascii="Times New Roman" w:eastAsia="Calibri" w:hAnsi="Times New Roman" w:cs="Times New Roman"/>
                <w:sz w:val="24"/>
                <w:szCs w:val="24"/>
              </w:rPr>
              <w:t>Puntaje Real:</w:t>
            </w:r>
          </w:p>
        </w:tc>
      </w:tr>
    </w:tbl>
    <w:p w:rsidR="00C231E3" w:rsidRDefault="00C231E3" w:rsidP="006F61B9">
      <w:pPr>
        <w:jc w:val="both"/>
        <w:rPr>
          <w:rFonts w:ascii="Calibri" w:eastAsia="Calibri" w:hAnsi="Calibri" w:cs="Times New Roman"/>
        </w:rPr>
      </w:pPr>
    </w:p>
    <w:p w:rsidR="006F61B9" w:rsidRPr="006F61B9" w:rsidRDefault="006F61B9" w:rsidP="006F61B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1B9">
        <w:rPr>
          <w:rFonts w:ascii="Times New Roman" w:eastAsia="Calibri" w:hAnsi="Times New Roman" w:cs="Times New Roman"/>
          <w:b/>
          <w:bCs/>
          <w:sz w:val="24"/>
          <w:szCs w:val="24"/>
        </w:rPr>
        <w:t>ACTIVIDAD N°1:</w:t>
      </w:r>
      <w:r w:rsidR="00C231E3">
        <w:rPr>
          <w:rFonts w:ascii="Times New Roman" w:eastAsia="Calibri" w:hAnsi="Times New Roman" w:cs="Times New Roman"/>
          <w:sz w:val="24"/>
          <w:szCs w:val="24"/>
        </w:rPr>
        <w:t xml:space="preserve"> Describir que tipo de guarnición corresponde a cada imagen de decoración de platos.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688"/>
        <w:gridCol w:w="6027"/>
        <w:gridCol w:w="2470"/>
      </w:tblGrid>
      <w:tr w:rsidR="006F61B9" w:rsidRPr="006F61B9" w:rsidTr="00842D41">
        <w:trPr>
          <w:trHeight w:val="402"/>
        </w:trPr>
        <w:tc>
          <w:tcPr>
            <w:tcW w:w="883" w:type="dxa"/>
          </w:tcPr>
          <w:p w:rsidR="006F61B9" w:rsidRPr="006F61B9" w:rsidRDefault="006F61B9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:rsidR="006F61B9" w:rsidRPr="006F61B9" w:rsidRDefault="006F61B9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 xml:space="preserve">Preguntas/actividades </w:t>
            </w:r>
          </w:p>
        </w:tc>
      </w:tr>
      <w:tr w:rsidR="006F61B9" w:rsidRPr="006F61B9" w:rsidTr="00842D41">
        <w:trPr>
          <w:trHeight w:val="402"/>
        </w:trPr>
        <w:tc>
          <w:tcPr>
            <w:tcW w:w="883" w:type="dxa"/>
          </w:tcPr>
          <w:p w:rsidR="006F61B9" w:rsidRPr="006F61B9" w:rsidRDefault="006F61B9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:rsidR="006F61B9" w:rsidRPr="006F61B9" w:rsidRDefault="006F61B9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:rsidR="00C231E3" w:rsidRDefault="00C231E3" w:rsidP="00C23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>Reconocen las guarniciones funcionales y no funcionales en la presentación y decoración de platos.</w:t>
            </w:r>
          </w:p>
          <w:p w:rsidR="006F61B9" w:rsidRPr="006F61B9" w:rsidRDefault="006F61B9" w:rsidP="00C23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</w:tc>
        <w:tc>
          <w:tcPr>
            <w:tcW w:w="1504" w:type="dxa"/>
            <w:shd w:val="clear" w:color="auto" w:fill="auto"/>
          </w:tcPr>
          <w:p w:rsidR="006F61B9" w:rsidRPr="006F61B9" w:rsidRDefault="006F61B9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6F61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 xml:space="preserve">Actividad 1 </w:t>
            </w:r>
          </w:p>
          <w:p w:rsidR="006F61B9" w:rsidRPr="006F61B9" w:rsidRDefault="00C231E3" w:rsidP="006F6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>(1-7</w:t>
            </w:r>
            <w:r w:rsidR="006F61B9" w:rsidRPr="006F61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s-ES_tradnl" w:eastAsia="es-ES"/>
              </w:rPr>
              <w:t>)</w:t>
            </w:r>
          </w:p>
        </w:tc>
      </w:tr>
    </w:tbl>
    <w:p w:rsidR="006F61B9" w:rsidRPr="006F61B9" w:rsidRDefault="006F61B9" w:rsidP="006F61B9">
      <w:pPr>
        <w:rPr>
          <w:rFonts w:ascii="Calibri" w:eastAsia="Calibri" w:hAnsi="Calibri" w:cs="Times New Roman"/>
        </w:rPr>
      </w:pPr>
    </w:p>
    <w:p w:rsidR="006F61B9" w:rsidRPr="00747500" w:rsidRDefault="006F61B9">
      <w:pP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6F61B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Lee </w:t>
      </w:r>
      <w:r w:rsidR="003B17F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las siguientes definiciones y observa las imágenes señaladas</w:t>
      </w:r>
      <w:r w:rsidRPr="006F61B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y luego responde</w:t>
      </w:r>
      <w:r w:rsidR="00C231E3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los enunciados que aparecen a  continuación.</w:t>
      </w:r>
      <w:r w:rsidRPr="006F61B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6F61B9" w:rsidRPr="00644FF8" w:rsidRDefault="00644FF8" w:rsidP="00644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Decoración de Platos</w:t>
      </w:r>
      <w:r w:rsidRPr="00644FF8">
        <w:rPr>
          <w:rFonts w:ascii="Times New Roman" w:hAnsi="Times New Roman" w:cs="Times New Roman"/>
          <w:b/>
          <w:sz w:val="24"/>
          <w:szCs w:val="24"/>
        </w:rPr>
        <w:t>: Funcionales .No Funcionales</w:t>
      </w:r>
    </w:p>
    <w:p w:rsidR="009450FA" w:rsidRPr="0028504A" w:rsidRDefault="0028504A">
      <w:pPr>
        <w:rPr>
          <w:rFonts w:ascii="Times New Roman" w:hAnsi="Times New Roman" w:cs="Times New Roman"/>
          <w:sz w:val="24"/>
          <w:szCs w:val="24"/>
        </w:rPr>
      </w:pPr>
      <w:r w:rsidRPr="0028504A">
        <w:rPr>
          <w:rFonts w:ascii="Times New Roman" w:hAnsi="Times New Roman" w:cs="Times New Roman"/>
          <w:sz w:val="24"/>
          <w:szCs w:val="24"/>
        </w:rPr>
        <w:t>GUARNICIÓN FUNCIONAL:</w:t>
      </w:r>
    </w:p>
    <w:p w:rsidR="0028504A" w:rsidRDefault="0028504A">
      <w:pPr>
        <w:rPr>
          <w:rFonts w:ascii="Times New Roman" w:hAnsi="Times New Roman" w:cs="Times New Roman"/>
          <w:sz w:val="24"/>
          <w:szCs w:val="24"/>
        </w:rPr>
      </w:pPr>
      <w:r w:rsidRPr="0028504A">
        <w:rPr>
          <w:rFonts w:ascii="Times New Roman" w:hAnsi="Times New Roman" w:cs="Times New Roman"/>
          <w:sz w:val="24"/>
          <w:szCs w:val="24"/>
        </w:rPr>
        <w:t>Una guarnición funcional es todo aquello que  contribuye a la presentación de un plato principal aportando textura, color, sabor y armonía.</w:t>
      </w:r>
    </w:p>
    <w:p w:rsidR="0028504A" w:rsidRPr="0028504A" w:rsidRDefault="00747500" w:rsidP="00747500">
      <w:pPr>
        <w:jc w:val="center"/>
        <w:rPr>
          <w:rFonts w:ascii="Times New Roman" w:hAnsi="Times New Roman" w:cs="Times New Roman"/>
          <w:sz w:val="24"/>
          <w:szCs w:val="24"/>
        </w:rPr>
      </w:pPr>
      <w:r w:rsidRPr="00077166">
        <w:rPr>
          <w:noProof/>
          <w:lang w:eastAsia="es-CL"/>
        </w:rPr>
        <w:drawing>
          <wp:inline distT="0" distB="0" distL="0" distR="0" wp14:anchorId="6F48FF24" wp14:editId="5E70F206">
            <wp:extent cx="3257550" cy="12477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753" cy="12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4A" w:rsidRPr="0028504A" w:rsidRDefault="0028504A" w:rsidP="0028504A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04A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1EAD6D8E" wp14:editId="781E4F83">
            <wp:extent cx="4219575" cy="25336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273" cy="25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4A" w:rsidRDefault="0028504A" w:rsidP="0028504A"/>
    <w:p w:rsidR="00637210" w:rsidRDefault="00637210" w:rsidP="0028504A">
      <w:pPr>
        <w:jc w:val="center"/>
      </w:pPr>
      <w:r w:rsidRPr="009450FA">
        <w:rPr>
          <w:noProof/>
          <w:lang w:eastAsia="es-CL"/>
        </w:rPr>
        <w:drawing>
          <wp:inline distT="0" distB="0" distL="0" distR="0" wp14:anchorId="7D2E46D9" wp14:editId="7360F0EF">
            <wp:extent cx="4295775" cy="22098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380" cy="22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10" w:rsidRDefault="00637210" w:rsidP="00644FF8"/>
    <w:p w:rsidR="0083327F" w:rsidRDefault="00257E28" w:rsidP="00257E28">
      <w:pPr>
        <w:jc w:val="center"/>
      </w:pPr>
      <w:r w:rsidRPr="00637210">
        <w:rPr>
          <w:noProof/>
          <w:lang w:eastAsia="es-CL"/>
        </w:rPr>
        <w:drawing>
          <wp:inline distT="0" distB="0" distL="0" distR="0" wp14:anchorId="46D67EFB" wp14:editId="2DD244AB">
            <wp:extent cx="4210050" cy="22288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652" cy="22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7F" w:rsidRDefault="0083327F" w:rsidP="00644FF8"/>
    <w:p w:rsidR="00637210" w:rsidRDefault="0028504A" w:rsidP="00644FF8">
      <w:pPr>
        <w:rPr>
          <w:rFonts w:ascii="Times New Roman" w:hAnsi="Times New Roman" w:cs="Times New Roman"/>
          <w:sz w:val="24"/>
          <w:szCs w:val="24"/>
        </w:rPr>
      </w:pPr>
      <w:r w:rsidRPr="0028504A">
        <w:rPr>
          <w:rFonts w:ascii="Times New Roman" w:hAnsi="Times New Roman" w:cs="Times New Roman"/>
          <w:sz w:val="24"/>
          <w:szCs w:val="24"/>
        </w:rPr>
        <w:lastRenderedPageBreak/>
        <w:t>GUARNICIONES NO FUNCIONALES:</w:t>
      </w:r>
    </w:p>
    <w:p w:rsidR="0083327F" w:rsidRDefault="0083327F" w:rsidP="00644F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guarnición no funcional es cualquier ítem comestible y no comestible, que no constribuye al sabor o a la textura del plato. Un Chef siempre debe evitar el uso de guarniciones no funcionales en sus platos y bandejas.</w:t>
      </w:r>
    </w:p>
    <w:p w:rsidR="0083327F" w:rsidRPr="0083327F" w:rsidRDefault="0083327F" w:rsidP="00257E28">
      <w:pPr>
        <w:pStyle w:val="Prrafodelista"/>
        <w:numPr>
          <w:ilvl w:val="0"/>
          <w:numId w:val="1"/>
        </w:numPr>
        <w:jc w:val="both"/>
        <w:rPr>
          <w:rFonts w:eastAsia="BatangChe"/>
        </w:rPr>
      </w:pPr>
      <w:r w:rsidRPr="0083327F">
        <w:rPr>
          <w:rFonts w:eastAsia="BatangChe"/>
          <w:color w:val="000000" w:themeColor="text1"/>
          <w:kern w:val="24"/>
          <w:lang w:val="es-MX"/>
        </w:rPr>
        <w:t>Una tajada o trozo de naranja en un plato de huevos revuelto, fritos, omelette.</w:t>
      </w:r>
    </w:p>
    <w:p w:rsidR="0083327F" w:rsidRPr="0083327F" w:rsidRDefault="0083327F" w:rsidP="00257E28">
      <w:pPr>
        <w:pStyle w:val="Prrafodelista"/>
        <w:numPr>
          <w:ilvl w:val="0"/>
          <w:numId w:val="1"/>
        </w:numPr>
        <w:jc w:val="both"/>
        <w:rPr>
          <w:rFonts w:eastAsia="BatangChe"/>
        </w:rPr>
      </w:pPr>
      <w:r w:rsidRPr="0083327F">
        <w:rPr>
          <w:rFonts w:eastAsia="BatangChe"/>
          <w:color w:val="000000" w:themeColor="text1"/>
          <w:kern w:val="24"/>
          <w:lang w:val="es-MX"/>
        </w:rPr>
        <w:t>Un trozo o corona de limón en un plato que se sirve con alguna salsa.</w:t>
      </w:r>
    </w:p>
    <w:p w:rsidR="0083327F" w:rsidRPr="0083327F" w:rsidRDefault="0083327F" w:rsidP="00257E28">
      <w:pPr>
        <w:pStyle w:val="Prrafodelista"/>
        <w:numPr>
          <w:ilvl w:val="0"/>
          <w:numId w:val="1"/>
        </w:numPr>
        <w:jc w:val="both"/>
        <w:rPr>
          <w:rFonts w:eastAsia="BatangChe"/>
        </w:rPr>
      </w:pPr>
      <w:r w:rsidRPr="0083327F">
        <w:rPr>
          <w:rFonts w:eastAsia="BatangChe"/>
          <w:color w:val="000000" w:themeColor="text1"/>
          <w:kern w:val="24"/>
          <w:lang w:val="es-MX"/>
        </w:rPr>
        <w:t>Hojas de lechuga utilizadas como base para comida caliente en platos calientes.</w:t>
      </w:r>
    </w:p>
    <w:p w:rsidR="00842D41" w:rsidRPr="0083327F" w:rsidRDefault="00842D41" w:rsidP="00257E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F">
        <w:rPr>
          <w:rFonts w:ascii="Times New Roman" w:hAnsi="Times New Roman" w:cs="Times New Roman"/>
          <w:sz w:val="24"/>
          <w:szCs w:val="24"/>
          <w:lang w:val="es-MX"/>
        </w:rPr>
        <w:t>La tradicional rama de perejil o de berro. Hay ocasiones clásicas y tradicionales en las que el perejil o berros son adecuados. Los berros se pueden utilizar en platos que contengan un ítem simple asado o a la parrilla.</w:t>
      </w:r>
    </w:p>
    <w:p w:rsidR="00842D41" w:rsidRPr="0083327F" w:rsidRDefault="00842D41" w:rsidP="00257E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F">
        <w:rPr>
          <w:rFonts w:ascii="Times New Roman" w:hAnsi="Times New Roman" w:cs="Times New Roman"/>
          <w:sz w:val="24"/>
          <w:szCs w:val="24"/>
          <w:lang w:val="es-MX"/>
        </w:rPr>
        <w:t>Canastillos de naranja o limones</w:t>
      </w:r>
    </w:p>
    <w:p w:rsidR="00842D41" w:rsidRPr="0083327F" w:rsidRDefault="00842D41" w:rsidP="00257E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F">
        <w:rPr>
          <w:rFonts w:ascii="Times New Roman" w:hAnsi="Times New Roman" w:cs="Times New Roman"/>
          <w:sz w:val="24"/>
          <w:szCs w:val="24"/>
          <w:lang w:val="es-MX"/>
        </w:rPr>
        <w:t>Rosas de tomate o aves de manzana</w:t>
      </w:r>
    </w:p>
    <w:p w:rsidR="00842D41" w:rsidRPr="0083327F" w:rsidRDefault="00842D41" w:rsidP="00257E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27F">
        <w:rPr>
          <w:rFonts w:ascii="Times New Roman" w:hAnsi="Times New Roman" w:cs="Times New Roman"/>
          <w:sz w:val="24"/>
          <w:szCs w:val="24"/>
          <w:lang w:val="es-MX"/>
        </w:rPr>
        <w:t>Guarniciones de papel</w:t>
      </w:r>
    </w:p>
    <w:p w:rsidR="0083327F" w:rsidRDefault="0083327F" w:rsidP="008332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27F" w:rsidRPr="0028504A" w:rsidRDefault="0083327F" w:rsidP="00644FF8">
      <w:pPr>
        <w:rPr>
          <w:rFonts w:ascii="Times New Roman" w:hAnsi="Times New Roman" w:cs="Times New Roman"/>
          <w:sz w:val="24"/>
          <w:szCs w:val="24"/>
        </w:rPr>
      </w:pPr>
    </w:p>
    <w:p w:rsidR="00637210" w:rsidRDefault="0083327F" w:rsidP="0083327F">
      <w:pPr>
        <w:jc w:val="center"/>
      </w:pPr>
      <w:r>
        <w:rPr>
          <w:noProof/>
          <w:lang w:eastAsia="es-CL"/>
        </w:rPr>
        <w:drawing>
          <wp:inline distT="0" distB="0" distL="0" distR="0" wp14:anchorId="2A0FA20E" wp14:editId="157BDC82">
            <wp:extent cx="3781425" cy="2171700"/>
            <wp:effectExtent l="0" t="0" r="9525" b="0"/>
            <wp:docPr id="7170" name="Picture 2" descr="https://encrypted-tbn1.gstatic.com/images?q=tbn:ANd9GcTqjGkd3f4gpybyHNVC2SDk3qjopuwE4XJ603whhN0nk4cDd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encrypted-tbn1.gstatic.com/images?q=tbn:ANd9GcTqjGkd3f4gpybyHNVC2SDk3qjopuwE4XJ603whhN0nk4cDdDV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05" cy="217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27F" w:rsidRDefault="0083327F" w:rsidP="0083327F">
      <w:pPr>
        <w:jc w:val="center"/>
      </w:pPr>
    </w:p>
    <w:p w:rsidR="00637210" w:rsidRDefault="0083327F" w:rsidP="00366543">
      <w:pPr>
        <w:jc w:val="center"/>
      </w:pPr>
      <w:r w:rsidRPr="009450FA">
        <w:rPr>
          <w:noProof/>
          <w:lang w:eastAsia="es-CL"/>
        </w:rPr>
        <w:drawing>
          <wp:inline distT="0" distB="0" distL="0" distR="0" wp14:anchorId="28B12390" wp14:editId="2EAE072E">
            <wp:extent cx="3771900" cy="24098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6494" cy="24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43" w:rsidRPr="00366543" w:rsidRDefault="00366543" w:rsidP="00366543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654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Instrucciones: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Observa y describe en las siguientes imágenes que tipo de guarniciones  </w:t>
      </w:r>
      <w:r w:rsidR="002D2D87">
        <w:rPr>
          <w:rFonts w:ascii="Times New Roman" w:eastAsia="Calibri" w:hAnsi="Times New Roman" w:cs="Times New Roman"/>
          <w:bCs/>
          <w:sz w:val="24"/>
          <w:szCs w:val="24"/>
        </w:rPr>
        <w:t xml:space="preserve"> aparecen ya sea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Funcionales y No Funcionales</w:t>
      </w:r>
      <w:r w:rsidRPr="00366543">
        <w:rPr>
          <w:rFonts w:ascii="Times New Roman" w:eastAsia="Calibri" w:hAnsi="Times New Roman" w:cs="Times New Roman"/>
          <w:bCs/>
          <w:sz w:val="24"/>
          <w:szCs w:val="24"/>
        </w:rPr>
        <w:t>, para ello debes considerar la información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mencionada,</w:t>
      </w:r>
      <w:r w:rsidRPr="00366543">
        <w:rPr>
          <w:rFonts w:ascii="Times New Roman" w:eastAsia="Calibri" w:hAnsi="Times New Roman" w:cs="Times New Roman"/>
          <w:bCs/>
          <w:sz w:val="24"/>
          <w:szCs w:val="24"/>
        </w:rPr>
        <w:t xml:space="preserve"> además puedes apoyarte del buscador Google para complementar más información.</w:t>
      </w:r>
    </w:p>
    <w:p w:rsidR="001B705F" w:rsidRDefault="001B705F"/>
    <w:p w:rsidR="00F22D99" w:rsidRPr="001B705F" w:rsidRDefault="001B705F">
      <w:pPr>
        <w:rPr>
          <w:rFonts w:ascii="Times New Roman" w:hAnsi="Times New Roman" w:cs="Times New Roman"/>
          <w:sz w:val="24"/>
          <w:szCs w:val="24"/>
        </w:rPr>
      </w:pPr>
      <w:r w:rsidRPr="001B705F">
        <w:rPr>
          <w:rFonts w:ascii="Times New Roman" w:hAnsi="Times New Roman" w:cs="Times New Roman"/>
          <w:sz w:val="24"/>
          <w:szCs w:val="24"/>
        </w:rPr>
        <w:t>Hoja de respuesta</w:t>
      </w:r>
    </w:p>
    <w:p w:rsidR="00DF5CA3" w:rsidRDefault="00DF5CA3">
      <w:r>
        <w:t>1)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366543" w:rsidTr="00366543">
        <w:trPr>
          <w:trHeight w:val="486"/>
        </w:trPr>
        <w:tc>
          <w:tcPr>
            <w:tcW w:w="2410" w:type="dxa"/>
          </w:tcPr>
          <w:p w:rsidR="00366543" w:rsidRPr="00366543" w:rsidRDefault="00366543" w:rsidP="00366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366543" w:rsidRDefault="00366543" w:rsidP="00366543">
            <w:pPr>
              <w:jc w:val="center"/>
            </w:pPr>
          </w:p>
        </w:tc>
      </w:tr>
      <w:tr w:rsidR="00366543" w:rsidTr="00366543">
        <w:tc>
          <w:tcPr>
            <w:tcW w:w="2410" w:type="dxa"/>
          </w:tcPr>
          <w:p w:rsidR="00366543" w:rsidRDefault="00366543" w:rsidP="00366543"/>
        </w:tc>
        <w:tc>
          <w:tcPr>
            <w:tcW w:w="5670" w:type="dxa"/>
          </w:tcPr>
          <w:p w:rsidR="00366543" w:rsidRDefault="00366543" w:rsidP="00366543"/>
        </w:tc>
      </w:tr>
    </w:tbl>
    <w:p w:rsidR="009450FA" w:rsidRDefault="009450FA"/>
    <w:p w:rsidR="009450FA" w:rsidRDefault="00644FF8" w:rsidP="00644FF8">
      <w:pPr>
        <w:jc w:val="center"/>
      </w:pPr>
      <w:r w:rsidRPr="00644FF8">
        <w:rPr>
          <w:noProof/>
          <w:lang w:eastAsia="es-CL"/>
        </w:rPr>
        <w:drawing>
          <wp:inline distT="0" distB="0" distL="0" distR="0" wp14:anchorId="71C8703C" wp14:editId="14AEC044">
            <wp:extent cx="4191000" cy="24860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7862" cy="249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A3" w:rsidRDefault="00DF5CA3" w:rsidP="00DF5CA3">
      <w:r>
        <w:t>2)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366543" w:rsidTr="004D1C0B">
        <w:trPr>
          <w:trHeight w:val="486"/>
        </w:trPr>
        <w:tc>
          <w:tcPr>
            <w:tcW w:w="2410" w:type="dxa"/>
          </w:tcPr>
          <w:p w:rsidR="00366543" w:rsidRPr="00366543" w:rsidRDefault="00366543" w:rsidP="004D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366543" w:rsidRDefault="00366543" w:rsidP="004D1C0B">
            <w:pPr>
              <w:jc w:val="center"/>
            </w:pPr>
          </w:p>
        </w:tc>
      </w:tr>
      <w:tr w:rsidR="00366543" w:rsidTr="004D1C0B">
        <w:tc>
          <w:tcPr>
            <w:tcW w:w="2410" w:type="dxa"/>
          </w:tcPr>
          <w:p w:rsidR="00366543" w:rsidRDefault="00366543" w:rsidP="004D1C0B"/>
        </w:tc>
        <w:tc>
          <w:tcPr>
            <w:tcW w:w="5670" w:type="dxa"/>
          </w:tcPr>
          <w:p w:rsidR="00366543" w:rsidRDefault="00366543" w:rsidP="004D1C0B"/>
        </w:tc>
      </w:tr>
    </w:tbl>
    <w:p w:rsidR="00644FF8" w:rsidRDefault="00644FF8"/>
    <w:p w:rsidR="00644FF8" w:rsidRDefault="00644FF8" w:rsidP="00366543">
      <w:pPr>
        <w:jc w:val="center"/>
      </w:pPr>
      <w:r w:rsidRPr="00644FF8">
        <w:rPr>
          <w:noProof/>
          <w:lang w:eastAsia="es-CL"/>
        </w:rPr>
        <w:lastRenderedPageBreak/>
        <w:drawing>
          <wp:inline distT="0" distB="0" distL="0" distR="0" wp14:anchorId="7C95546C" wp14:editId="05454967">
            <wp:extent cx="4095750" cy="23907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0314" cy="23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8" w:rsidRDefault="00DF5CA3" w:rsidP="00DF5CA3">
      <w:r>
        <w:t>3)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257E28" w:rsidTr="004D1C0B">
        <w:trPr>
          <w:trHeight w:val="486"/>
        </w:trPr>
        <w:tc>
          <w:tcPr>
            <w:tcW w:w="2410" w:type="dxa"/>
          </w:tcPr>
          <w:p w:rsidR="00257E28" w:rsidRPr="00366543" w:rsidRDefault="00257E28" w:rsidP="004D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257E28" w:rsidRDefault="00257E28" w:rsidP="004D1C0B">
            <w:pPr>
              <w:jc w:val="center"/>
            </w:pPr>
          </w:p>
        </w:tc>
      </w:tr>
      <w:tr w:rsidR="00257E28" w:rsidTr="004D1C0B">
        <w:tc>
          <w:tcPr>
            <w:tcW w:w="2410" w:type="dxa"/>
          </w:tcPr>
          <w:p w:rsidR="00257E28" w:rsidRDefault="00257E28" w:rsidP="004D1C0B"/>
        </w:tc>
        <w:tc>
          <w:tcPr>
            <w:tcW w:w="5670" w:type="dxa"/>
          </w:tcPr>
          <w:p w:rsidR="00257E28" w:rsidRDefault="00257E28" w:rsidP="004D1C0B"/>
        </w:tc>
      </w:tr>
    </w:tbl>
    <w:p w:rsidR="00257E28" w:rsidRDefault="00257E28" w:rsidP="00257E28"/>
    <w:p w:rsidR="00644FF8" w:rsidRDefault="00644FF8" w:rsidP="00257E28">
      <w:pPr>
        <w:jc w:val="center"/>
      </w:pPr>
      <w:r w:rsidRPr="00644FF8">
        <w:rPr>
          <w:noProof/>
          <w:lang w:eastAsia="es-CL"/>
        </w:rPr>
        <w:drawing>
          <wp:inline distT="0" distB="0" distL="0" distR="0" wp14:anchorId="04101124" wp14:editId="5D2FC197">
            <wp:extent cx="4105275" cy="301879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571" cy="30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A3" w:rsidRDefault="00DF5CA3" w:rsidP="00DF5CA3">
      <w:r>
        <w:t>4).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257E28" w:rsidTr="004D1C0B">
        <w:trPr>
          <w:trHeight w:val="486"/>
        </w:trPr>
        <w:tc>
          <w:tcPr>
            <w:tcW w:w="2410" w:type="dxa"/>
          </w:tcPr>
          <w:p w:rsidR="00257E28" w:rsidRPr="00366543" w:rsidRDefault="00257E28" w:rsidP="004D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257E28" w:rsidRDefault="00257E28" w:rsidP="004D1C0B">
            <w:pPr>
              <w:jc w:val="center"/>
            </w:pPr>
          </w:p>
        </w:tc>
      </w:tr>
      <w:tr w:rsidR="00257E28" w:rsidTr="004D1C0B">
        <w:tc>
          <w:tcPr>
            <w:tcW w:w="2410" w:type="dxa"/>
          </w:tcPr>
          <w:p w:rsidR="00257E28" w:rsidRDefault="00257E28" w:rsidP="004D1C0B"/>
        </w:tc>
        <w:tc>
          <w:tcPr>
            <w:tcW w:w="5670" w:type="dxa"/>
          </w:tcPr>
          <w:p w:rsidR="00257E28" w:rsidRDefault="00257E28" w:rsidP="004D1C0B"/>
        </w:tc>
      </w:tr>
    </w:tbl>
    <w:p w:rsidR="00257E28" w:rsidRDefault="00257E28"/>
    <w:p w:rsidR="00257E28" w:rsidRDefault="00257E28" w:rsidP="00257E28">
      <w:pPr>
        <w:jc w:val="center"/>
      </w:pPr>
      <w:r w:rsidRPr="00637210">
        <w:rPr>
          <w:noProof/>
          <w:lang w:eastAsia="es-CL"/>
        </w:rPr>
        <w:lastRenderedPageBreak/>
        <w:drawing>
          <wp:inline distT="0" distB="0" distL="0" distR="0" wp14:anchorId="5F4F1179" wp14:editId="775E3A1A">
            <wp:extent cx="4314825" cy="250495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9724" cy="251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8" w:rsidRDefault="00257E28"/>
    <w:p w:rsidR="00257E28" w:rsidRDefault="00DF5CA3">
      <w:r>
        <w:t>5).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257E28" w:rsidTr="004D1C0B">
        <w:trPr>
          <w:trHeight w:val="486"/>
        </w:trPr>
        <w:tc>
          <w:tcPr>
            <w:tcW w:w="2410" w:type="dxa"/>
          </w:tcPr>
          <w:p w:rsidR="00257E28" w:rsidRPr="00366543" w:rsidRDefault="00257E28" w:rsidP="004D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257E28" w:rsidRDefault="00257E28" w:rsidP="004D1C0B">
            <w:pPr>
              <w:jc w:val="center"/>
            </w:pPr>
          </w:p>
        </w:tc>
      </w:tr>
      <w:tr w:rsidR="00257E28" w:rsidTr="004D1C0B">
        <w:tc>
          <w:tcPr>
            <w:tcW w:w="2410" w:type="dxa"/>
          </w:tcPr>
          <w:p w:rsidR="00257E28" w:rsidRDefault="00257E28" w:rsidP="004D1C0B"/>
        </w:tc>
        <w:tc>
          <w:tcPr>
            <w:tcW w:w="5670" w:type="dxa"/>
          </w:tcPr>
          <w:p w:rsidR="00257E28" w:rsidRDefault="00257E28" w:rsidP="004D1C0B"/>
        </w:tc>
      </w:tr>
    </w:tbl>
    <w:p w:rsidR="00257E28" w:rsidRDefault="00257E28"/>
    <w:p w:rsidR="00257E28" w:rsidRDefault="00257E28" w:rsidP="00257E28">
      <w:pPr>
        <w:jc w:val="center"/>
      </w:pPr>
      <w:r w:rsidRPr="00077166">
        <w:rPr>
          <w:noProof/>
          <w:lang w:eastAsia="es-CL"/>
        </w:rPr>
        <w:drawing>
          <wp:inline distT="0" distB="0" distL="0" distR="0" wp14:anchorId="1A13D479" wp14:editId="05CAE25A">
            <wp:extent cx="4352925" cy="2685345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5357" cy="271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A3" w:rsidRDefault="00DF5CA3" w:rsidP="00DF5CA3">
      <w:r>
        <w:t>6).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747500" w:rsidTr="004D1C0B">
        <w:trPr>
          <w:trHeight w:val="486"/>
        </w:trPr>
        <w:tc>
          <w:tcPr>
            <w:tcW w:w="2410" w:type="dxa"/>
          </w:tcPr>
          <w:p w:rsidR="00747500" w:rsidRPr="00366543" w:rsidRDefault="00747500" w:rsidP="004D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747500" w:rsidRDefault="00747500" w:rsidP="004D1C0B">
            <w:pPr>
              <w:jc w:val="center"/>
            </w:pPr>
          </w:p>
        </w:tc>
      </w:tr>
      <w:tr w:rsidR="00747500" w:rsidTr="004D1C0B">
        <w:tc>
          <w:tcPr>
            <w:tcW w:w="2410" w:type="dxa"/>
          </w:tcPr>
          <w:p w:rsidR="00747500" w:rsidRDefault="00747500" w:rsidP="004D1C0B"/>
        </w:tc>
        <w:tc>
          <w:tcPr>
            <w:tcW w:w="5670" w:type="dxa"/>
          </w:tcPr>
          <w:p w:rsidR="00747500" w:rsidRDefault="00747500" w:rsidP="004D1C0B"/>
        </w:tc>
      </w:tr>
    </w:tbl>
    <w:p w:rsidR="00747500" w:rsidRDefault="00747500"/>
    <w:p w:rsidR="00257E28" w:rsidRDefault="00747500" w:rsidP="00747500">
      <w:pPr>
        <w:jc w:val="center"/>
      </w:pPr>
      <w:r w:rsidRPr="00637210">
        <w:rPr>
          <w:noProof/>
          <w:lang w:eastAsia="es-CL"/>
        </w:rPr>
        <w:lastRenderedPageBreak/>
        <w:drawing>
          <wp:inline distT="0" distB="0" distL="0" distR="0" wp14:anchorId="39366C91" wp14:editId="77EFCD4A">
            <wp:extent cx="4067175" cy="2999740"/>
            <wp:effectExtent l="0" t="0" r="9525" b="0"/>
            <wp:docPr id="7168" name="Imagen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4338" cy="30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8" w:rsidRDefault="00257E28"/>
    <w:p w:rsidR="00257E28" w:rsidRDefault="00DF5CA3">
      <w:r>
        <w:t>7).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094301" w:rsidTr="004D1C0B">
        <w:trPr>
          <w:trHeight w:val="486"/>
        </w:trPr>
        <w:tc>
          <w:tcPr>
            <w:tcW w:w="2410" w:type="dxa"/>
          </w:tcPr>
          <w:p w:rsidR="00094301" w:rsidRPr="00366543" w:rsidRDefault="00094301" w:rsidP="004D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543">
              <w:rPr>
                <w:rFonts w:ascii="Times New Roman" w:hAnsi="Times New Roman" w:cs="Times New Roman"/>
                <w:sz w:val="24"/>
                <w:szCs w:val="24"/>
              </w:rPr>
              <w:t>Nombre Guarnición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5670" w:type="dxa"/>
          </w:tcPr>
          <w:p w:rsidR="00094301" w:rsidRDefault="00094301" w:rsidP="004D1C0B">
            <w:pPr>
              <w:jc w:val="center"/>
            </w:pPr>
          </w:p>
        </w:tc>
      </w:tr>
      <w:tr w:rsidR="00094301" w:rsidTr="004D1C0B">
        <w:tc>
          <w:tcPr>
            <w:tcW w:w="2410" w:type="dxa"/>
          </w:tcPr>
          <w:p w:rsidR="00094301" w:rsidRDefault="00094301" w:rsidP="004D1C0B"/>
        </w:tc>
        <w:tc>
          <w:tcPr>
            <w:tcW w:w="5670" w:type="dxa"/>
          </w:tcPr>
          <w:p w:rsidR="00094301" w:rsidRDefault="00094301" w:rsidP="004D1C0B"/>
        </w:tc>
      </w:tr>
    </w:tbl>
    <w:p w:rsidR="00094301" w:rsidRDefault="005D3F71">
      <w:r w:rsidRPr="00094301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6F59E11E" wp14:editId="661E2EFC">
            <wp:simplePos x="0" y="0"/>
            <wp:positionH relativeFrom="column">
              <wp:posOffset>967740</wp:posOffset>
            </wp:positionH>
            <wp:positionV relativeFrom="paragraph">
              <wp:posOffset>287655</wp:posOffset>
            </wp:positionV>
            <wp:extent cx="3705225" cy="2686050"/>
            <wp:effectExtent l="0" t="0" r="9525" b="0"/>
            <wp:wrapSquare wrapText="bothSides"/>
            <wp:docPr id="7169" name="Imagen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7E28" w:rsidRDefault="00E9200D" w:rsidP="005D3F71">
      <w:r>
        <w:t xml:space="preserve"> </w:t>
      </w:r>
      <w:r w:rsidR="005D3F71">
        <w:br w:type="textWrapping" w:clear="all"/>
      </w:r>
    </w:p>
    <w:p w:rsidR="002E0D6B" w:rsidRDefault="002E0D6B" w:rsidP="002E0D6B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</w:p>
    <w:p w:rsidR="007B0025" w:rsidRDefault="007B0025" w:rsidP="002E0D6B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</w:p>
    <w:p w:rsidR="007B0025" w:rsidRDefault="007B0025" w:rsidP="002E0D6B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</w:p>
    <w:p w:rsidR="007B0025" w:rsidRPr="002646F0" w:rsidRDefault="007B0025" w:rsidP="002E0D6B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</w:p>
    <w:p w:rsidR="002E0D6B" w:rsidRDefault="002E0D6B" w:rsidP="002E0D6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37239978"/>
      <w:r w:rsidRPr="00750E4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Lista de co</w:t>
      </w:r>
      <w:r>
        <w:rPr>
          <w:rFonts w:ascii="Times New Roman" w:eastAsia="Calibri" w:hAnsi="Times New Roman" w:cs="Times New Roman"/>
          <w:b/>
          <w:sz w:val="24"/>
          <w:szCs w:val="24"/>
        </w:rPr>
        <w:t>tejo respuestas breves</w:t>
      </w:r>
    </w:p>
    <w:p w:rsidR="002E0D6B" w:rsidRPr="00750E4D" w:rsidRDefault="002E0D6B" w:rsidP="002E0D6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E0D6B" w:rsidRPr="00750E4D" w:rsidTr="006179FE">
        <w:tc>
          <w:tcPr>
            <w:tcW w:w="2942" w:type="dxa"/>
          </w:tcPr>
          <w:p w:rsidR="002E0D6B" w:rsidRPr="00750E4D" w:rsidRDefault="002E0D6B" w:rsidP="006179F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0E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Dimensiones </w:t>
            </w:r>
          </w:p>
        </w:tc>
        <w:tc>
          <w:tcPr>
            <w:tcW w:w="2943" w:type="dxa"/>
          </w:tcPr>
          <w:p w:rsidR="002E0D6B" w:rsidRPr="00750E4D" w:rsidRDefault="002E0D6B" w:rsidP="006179F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0E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Responde la pregunta (3 pts.)</w:t>
            </w:r>
          </w:p>
        </w:tc>
        <w:tc>
          <w:tcPr>
            <w:tcW w:w="2943" w:type="dxa"/>
          </w:tcPr>
          <w:p w:rsidR="002E0D6B" w:rsidRPr="00750E4D" w:rsidRDefault="002E0D6B" w:rsidP="006179F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0E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 responde las preguntas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 pts.</w:t>
            </w:r>
            <w:r w:rsidRPr="00750E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E0D6B" w:rsidRPr="00750E4D" w:rsidTr="006179FE">
        <w:tc>
          <w:tcPr>
            <w:tcW w:w="2942" w:type="dxa"/>
          </w:tcPr>
          <w:p w:rsidR="002E0D6B" w:rsidRPr="00750E4D" w:rsidRDefault="002E0D6B" w:rsidP="006179F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0E4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El estudiante responde las preguntas de acuerdo con lo solicitado</w:t>
            </w:r>
          </w:p>
        </w:tc>
        <w:tc>
          <w:tcPr>
            <w:tcW w:w="2943" w:type="dxa"/>
          </w:tcPr>
          <w:p w:rsidR="002E0D6B" w:rsidRPr="00750E4D" w:rsidRDefault="002E0D6B" w:rsidP="006179F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:rsidR="002E0D6B" w:rsidRPr="00750E4D" w:rsidRDefault="002E0D6B" w:rsidP="006179F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bookmarkEnd w:id="1"/>
    </w:tbl>
    <w:p w:rsidR="00E9200D" w:rsidRDefault="00E9200D" w:rsidP="005D3F71"/>
    <w:p w:rsidR="00DA08F2" w:rsidRPr="001B6452" w:rsidRDefault="00DA08F2" w:rsidP="00211033">
      <w:pPr>
        <w:rPr>
          <w:rFonts w:ascii="Times New Roman" w:hAnsi="Times New Roman" w:cs="Times New Roman"/>
          <w:sz w:val="24"/>
          <w:szCs w:val="24"/>
        </w:rPr>
      </w:pPr>
      <w:r w:rsidRPr="001B6452">
        <w:rPr>
          <w:rFonts w:ascii="Times New Roman" w:hAnsi="Times New Roman" w:cs="Times New Roman"/>
          <w:b/>
          <w:bCs/>
          <w:sz w:val="24"/>
          <w:szCs w:val="24"/>
        </w:rPr>
        <w:t>ACTIVIDAD N°2:</w:t>
      </w:r>
      <w:r w:rsidR="002110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62D8">
        <w:rPr>
          <w:rFonts w:ascii="Times New Roman" w:hAnsi="Times New Roman" w:cs="Times New Roman"/>
          <w:sz w:val="24"/>
          <w:szCs w:val="24"/>
        </w:rPr>
        <w:t>Diseñar una Presentación Power Point sobre los tipos de acompañamientos</w:t>
      </w:r>
      <w:r w:rsidR="00814BBD">
        <w:rPr>
          <w:rFonts w:ascii="Times New Roman" w:hAnsi="Times New Roman" w:cs="Times New Roman"/>
          <w:sz w:val="24"/>
          <w:szCs w:val="24"/>
        </w:rPr>
        <w:t xml:space="preserve"> y guarniciones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680"/>
        <w:gridCol w:w="6035"/>
        <w:gridCol w:w="2470"/>
      </w:tblGrid>
      <w:tr w:rsidR="00DA08F2" w:rsidRPr="00E839AA" w:rsidTr="006179FE">
        <w:trPr>
          <w:trHeight w:val="402"/>
        </w:trPr>
        <w:tc>
          <w:tcPr>
            <w:tcW w:w="883" w:type="dxa"/>
          </w:tcPr>
          <w:p w:rsidR="00DA08F2" w:rsidRPr="001B6452" w:rsidRDefault="00DA08F2" w:rsidP="00617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1B6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:rsidR="00DA08F2" w:rsidRPr="001B6452" w:rsidRDefault="00DA08F2" w:rsidP="00617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1B6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:rsidR="00DA08F2" w:rsidRPr="001B6452" w:rsidRDefault="00DA08F2" w:rsidP="00617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1B6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:rsidR="00DA08F2" w:rsidRPr="001B6452" w:rsidRDefault="00DA08F2" w:rsidP="006179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1B6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_tradnl" w:eastAsia="es-ES"/>
              </w:rPr>
              <w:t xml:space="preserve">Preguntas/actividades </w:t>
            </w:r>
          </w:p>
        </w:tc>
      </w:tr>
      <w:tr w:rsidR="00DA08F2" w:rsidRPr="00E839AA" w:rsidTr="006179FE">
        <w:trPr>
          <w:trHeight w:val="402"/>
        </w:trPr>
        <w:tc>
          <w:tcPr>
            <w:tcW w:w="883" w:type="dxa"/>
          </w:tcPr>
          <w:p w:rsidR="00DA08F2" w:rsidRPr="00E839AA" w:rsidRDefault="00DA08F2" w:rsidP="006179F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:rsidR="00DA08F2" w:rsidRPr="00E839AA" w:rsidRDefault="00DA08F2" w:rsidP="006179F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:rsidR="00DA08F2" w:rsidRPr="00E839AA" w:rsidRDefault="00DA08F2" w:rsidP="00211033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 xml:space="preserve">Investigar </w:t>
            </w:r>
            <w:r w:rsidR="00211033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sobre los acompañamientos y guarniciones que son un complemento</w:t>
            </w:r>
            <w:r w:rsidR="00814BBD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 xml:space="preserve"> en la presentación de platos, aplicando  normas de higiene.</w:t>
            </w:r>
          </w:p>
        </w:tc>
        <w:tc>
          <w:tcPr>
            <w:tcW w:w="1504" w:type="dxa"/>
            <w:shd w:val="clear" w:color="auto" w:fill="auto"/>
          </w:tcPr>
          <w:p w:rsidR="00DA08F2" w:rsidRDefault="00DA08F2" w:rsidP="006179F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Actividad 2</w:t>
            </w:r>
          </w:p>
          <w:p w:rsidR="00DA08F2" w:rsidRPr="00E839AA" w:rsidRDefault="00DA08F2" w:rsidP="006179F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</w:p>
        </w:tc>
      </w:tr>
    </w:tbl>
    <w:p w:rsidR="006062D8" w:rsidRDefault="006062D8" w:rsidP="00DA08F2"/>
    <w:p w:rsidR="00814BBD" w:rsidRDefault="00814BBD" w:rsidP="00814BBD">
      <w:pPr>
        <w:spacing w:after="0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Instrucciones</w:t>
      </w:r>
      <w:r w:rsidRPr="00B16B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</w:p>
    <w:p w:rsidR="00814BBD" w:rsidRDefault="00814BBD" w:rsidP="00814BBD">
      <w:pPr>
        <w:spacing w:after="0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4BBD" w:rsidRDefault="00814BBD" w:rsidP="00814BB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Investigar en buscador Google</w:t>
      </w:r>
      <w:r w:rsidR="0063505D">
        <w:rPr>
          <w:rFonts w:ascii="Times New Roman" w:eastAsia="Calibri" w:hAnsi="Times New Roman" w:cs="Times New Roman"/>
          <w:bCs/>
          <w:sz w:val="24"/>
          <w:szCs w:val="24"/>
        </w:rPr>
        <w:t xml:space="preserve"> todo lo relacionado con el tema,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definición de acompañamiento y guarnición en un montaje de </w:t>
      </w:r>
      <w:r w:rsidR="0063505D">
        <w:rPr>
          <w:rFonts w:ascii="Times New Roman" w:eastAsia="Calibri" w:hAnsi="Times New Roman" w:cs="Times New Roman"/>
          <w:bCs/>
          <w:sz w:val="24"/>
          <w:szCs w:val="24"/>
        </w:rPr>
        <w:t>platos, para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ellos debes considerar la información mencionada en la  Guía de Autoaprendizaje.</w:t>
      </w:r>
    </w:p>
    <w:p w:rsidR="00814BBD" w:rsidRPr="0075188B" w:rsidRDefault="00814BBD" w:rsidP="00814BB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14BBD" w:rsidRDefault="00814BBD" w:rsidP="00814BB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A continuación, debes investigar de acuerdo con lo solicitado, para ello te puedes apoyar en los siguientes sitios de internet y selecciona la imagen que se ajusta con lo que se requiere.</w:t>
      </w:r>
    </w:p>
    <w:p w:rsidR="00814BBD" w:rsidRDefault="00814BBD" w:rsidP="00814BB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14BBD" w:rsidRDefault="00814BBD" w:rsidP="00814BBD">
      <w:pPr>
        <w:spacing w:after="0"/>
        <w:ind w:left="360"/>
      </w:pPr>
      <w:r>
        <w:rPr>
          <w:rFonts w:ascii="Times New Roman" w:eastAsia="Calibri" w:hAnsi="Times New Roman" w:cs="Times New Roman"/>
          <w:bCs/>
          <w:sz w:val="24"/>
          <w:szCs w:val="24"/>
        </w:rPr>
        <w:t>Para ver acompañamientos tales como: arroz ,</w:t>
      </w:r>
      <w:r w:rsidR="002E0D6B">
        <w:rPr>
          <w:rFonts w:ascii="Times New Roman" w:eastAsia="Calibri" w:hAnsi="Times New Roman" w:cs="Times New Roman"/>
          <w:bCs/>
          <w:sz w:val="24"/>
          <w:szCs w:val="24"/>
        </w:rPr>
        <w:t xml:space="preserve"> puré</w:t>
      </w:r>
      <w:r>
        <w:rPr>
          <w:rFonts w:ascii="Times New Roman" w:eastAsia="Calibri" w:hAnsi="Times New Roman" w:cs="Times New Roman"/>
          <w:bCs/>
          <w:sz w:val="24"/>
          <w:szCs w:val="24"/>
        </w:rPr>
        <w:t>, vegetales y pastas</w:t>
      </w:r>
    </w:p>
    <w:p w:rsidR="00814BBD" w:rsidRDefault="000A5A79" w:rsidP="00814BBD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20" w:history="1">
        <w:r w:rsidR="00814BBD" w:rsidRPr="00814BBD">
          <w:rPr>
            <w:color w:val="0000FF"/>
            <w:u w:val="single"/>
          </w:rPr>
          <w:t>https://www.google.com/search?sxsrf=ALeKk03xXrljBsoald7Q6TkNHextdbCRqQ:1590182135898&amp;source=univ&amp;tbm=isch&amp;q=imagenes+de+acompa%C3%B1amientos+en+gastronomia&amp;sa=X&amp;ved</w:t>
        </w:r>
      </w:hyperlink>
    </w:p>
    <w:p w:rsidR="0063505D" w:rsidRDefault="0063505D" w:rsidP="00DA08F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3505D" w:rsidTr="0063505D">
        <w:tc>
          <w:tcPr>
            <w:tcW w:w="8828" w:type="dxa"/>
          </w:tcPr>
          <w:p w:rsidR="0063505D" w:rsidRPr="002E0D6B" w:rsidRDefault="0063505D" w:rsidP="00DA08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6B">
              <w:rPr>
                <w:rFonts w:ascii="Times New Roman" w:hAnsi="Times New Roman" w:cs="Times New Roman"/>
                <w:b/>
                <w:sz w:val="24"/>
                <w:szCs w:val="24"/>
              </w:rPr>
              <w:t>Pauta de Trabajo</w:t>
            </w:r>
          </w:p>
        </w:tc>
      </w:tr>
      <w:tr w:rsidR="0063505D" w:rsidTr="0063505D">
        <w:tc>
          <w:tcPr>
            <w:tcW w:w="8828" w:type="dxa"/>
          </w:tcPr>
          <w:p w:rsidR="0063505D" w:rsidRDefault="0063505D" w:rsidP="0063505D">
            <w:pPr>
              <w:pStyle w:val="Prrafodelista"/>
              <w:numPr>
                <w:ilvl w:val="0"/>
                <w:numId w:val="4"/>
              </w:numPr>
            </w:pPr>
            <w:r>
              <w:t>Portada : Portada (Titulo Acompañamientos y guarniciones)</w:t>
            </w:r>
          </w:p>
          <w:p w:rsidR="0063505D" w:rsidRPr="0063505D" w:rsidRDefault="0063505D" w:rsidP="0063505D">
            <w:pPr>
              <w:pStyle w:val="Prrafodelista"/>
            </w:pPr>
            <w:r>
              <w:t>Integrantes, Módulo)</w:t>
            </w:r>
          </w:p>
        </w:tc>
      </w:tr>
      <w:tr w:rsidR="0063505D" w:rsidTr="0063505D">
        <w:tc>
          <w:tcPr>
            <w:tcW w:w="8828" w:type="dxa"/>
          </w:tcPr>
          <w:p w:rsidR="0063505D" w:rsidRPr="0063505D" w:rsidRDefault="0063505D" w:rsidP="0063505D">
            <w:pPr>
              <w:pStyle w:val="Prrafodelista"/>
              <w:numPr>
                <w:ilvl w:val="0"/>
                <w:numId w:val="4"/>
              </w:numPr>
            </w:pPr>
            <w:r>
              <w:t>Introducción: Tema principal</w:t>
            </w:r>
          </w:p>
        </w:tc>
      </w:tr>
      <w:tr w:rsidR="0063505D" w:rsidTr="0063505D">
        <w:tc>
          <w:tcPr>
            <w:tcW w:w="8828" w:type="dxa"/>
          </w:tcPr>
          <w:p w:rsidR="0063505D" w:rsidRPr="0063505D" w:rsidRDefault="0063505D" w:rsidP="0063505D">
            <w:pPr>
              <w:pStyle w:val="Prrafodelista"/>
              <w:numPr>
                <w:ilvl w:val="0"/>
                <w:numId w:val="4"/>
              </w:numPr>
            </w:pPr>
            <w:r>
              <w:t>Desarrollo : Cuerpo del trabajo (incorporar definiciones y/otros)</w:t>
            </w:r>
          </w:p>
        </w:tc>
      </w:tr>
      <w:tr w:rsidR="0063505D" w:rsidTr="0063505D">
        <w:tc>
          <w:tcPr>
            <w:tcW w:w="8828" w:type="dxa"/>
          </w:tcPr>
          <w:p w:rsidR="0063505D" w:rsidRPr="0063505D" w:rsidRDefault="0063505D" w:rsidP="00DA08F2">
            <w:pPr>
              <w:pStyle w:val="Prrafodelista"/>
              <w:numPr>
                <w:ilvl w:val="0"/>
                <w:numId w:val="4"/>
              </w:numPr>
            </w:pPr>
            <w:r>
              <w:t>Conclusión : Conclusiones generales de todo el trabajo</w:t>
            </w:r>
          </w:p>
        </w:tc>
      </w:tr>
      <w:tr w:rsidR="0063505D" w:rsidTr="0063505D">
        <w:tc>
          <w:tcPr>
            <w:tcW w:w="8828" w:type="dxa"/>
          </w:tcPr>
          <w:p w:rsidR="0063505D" w:rsidRPr="008117A9" w:rsidRDefault="008117A9" w:rsidP="008117A9">
            <w:pPr>
              <w:pStyle w:val="Prrafodelista"/>
              <w:numPr>
                <w:ilvl w:val="0"/>
                <w:numId w:val="4"/>
              </w:numPr>
            </w:pPr>
            <w:r>
              <w:t>Mínimo 7 diapositivas</w:t>
            </w:r>
          </w:p>
        </w:tc>
      </w:tr>
      <w:tr w:rsidR="0063505D" w:rsidTr="0063505D">
        <w:tc>
          <w:tcPr>
            <w:tcW w:w="8828" w:type="dxa"/>
          </w:tcPr>
          <w:p w:rsidR="0063505D" w:rsidRDefault="0063505D" w:rsidP="00DA0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505D" w:rsidRPr="0063505D" w:rsidRDefault="0063505D" w:rsidP="00DA08F2">
      <w:pPr>
        <w:rPr>
          <w:rFonts w:ascii="Times New Roman" w:hAnsi="Times New Roman" w:cs="Times New Roman"/>
          <w:sz w:val="24"/>
          <w:szCs w:val="24"/>
        </w:rPr>
      </w:pPr>
    </w:p>
    <w:p w:rsidR="006062D8" w:rsidRDefault="006062D8" w:rsidP="00DA08F2"/>
    <w:p w:rsidR="006062D8" w:rsidRDefault="006062D8" w:rsidP="00DA08F2"/>
    <w:p w:rsidR="006062D8" w:rsidRDefault="006062D8" w:rsidP="00DA08F2"/>
    <w:p w:rsidR="006062D8" w:rsidRDefault="006062D8" w:rsidP="00DA08F2"/>
    <w:p w:rsidR="006062D8" w:rsidRDefault="006062D8" w:rsidP="00211033">
      <w:pPr>
        <w:jc w:val="center"/>
      </w:pPr>
      <w:r w:rsidRPr="006062D8">
        <w:rPr>
          <w:noProof/>
          <w:lang w:eastAsia="es-CL"/>
        </w:rPr>
        <w:drawing>
          <wp:inline distT="0" distB="0" distL="0" distR="0" wp14:anchorId="2A30C022" wp14:editId="74056797">
            <wp:extent cx="4714875" cy="2857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7981" cy="28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D8" w:rsidRDefault="006062D8" w:rsidP="00211033">
      <w:pPr>
        <w:jc w:val="center"/>
      </w:pPr>
      <w:r w:rsidRPr="006062D8">
        <w:rPr>
          <w:noProof/>
          <w:lang w:eastAsia="es-CL"/>
        </w:rPr>
        <w:drawing>
          <wp:inline distT="0" distB="0" distL="0" distR="0" wp14:anchorId="077768DB" wp14:editId="5BE36127">
            <wp:extent cx="4752975" cy="25431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3641" cy="25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D8" w:rsidRDefault="006062D8" w:rsidP="00DA08F2"/>
    <w:p w:rsidR="006062D8" w:rsidRDefault="006062D8" w:rsidP="00211033">
      <w:pPr>
        <w:jc w:val="center"/>
      </w:pPr>
      <w:r w:rsidRPr="006062D8">
        <w:rPr>
          <w:noProof/>
          <w:lang w:eastAsia="es-CL"/>
        </w:rPr>
        <w:lastRenderedPageBreak/>
        <w:drawing>
          <wp:inline distT="0" distB="0" distL="0" distR="0" wp14:anchorId="03EE302C" wp14:editId="0F8AFA76">
            <wp:extent cx="4867275" cy="2476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961" cy="24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33" w:rsidRDefault="00211033" w:rsidP="00DA08F2"/>
    <w:p w:rsidR="006062D8" w:rsidRDefault="00211033" w:rsidP="00211033">
      <w:pPr>
        <w:jc w:val="center"/>
      </w:pPr>
      <w:r w:rsidRPr="00211033">
        <w:rPr>
          <w:noProof/>
          <w:lang w:eastAsia="es-CL"/>
        </w:rPr>
        <w:drawing>
          <wp:inline distT="0" distB="0" distL="0" distR="0" wp14:anchorId="3C3090BA" wp14:editId="10281A52">
            <wp:extent cx="4867275" cy="23907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7469" cy="23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D8" w:rsidRDefault="00211033" w:rsidP="00211033">
      <w:pPr>
        <w:jc w:val="center"/>
      </w:pPr>
      <w:r w:rsidRPr="00211033">
        <w:rPr>
          <w:noProof/>
          <w:lang w:eastAsia="es-CL"/>
        </w:rPr>
        <w:drawing>
          <wp:inline distT="0" distB="0" distL="0" distR="0" wp14:anchorId="572F5E61" wp14:editId="1414CCE3">
            <wp:extent cx="4571365" cy="24765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4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3EE" w:rsidRDefault="004003EE" w:rsidP="00094301">
      <w:pPr>
        <w:jc w:val="center"/>
      </w:pPr>
    </w:p>
    <w:p w:rsidR="004003EE" w:rsidRDefault="00DA08F2" w:rsidP="00211033">
      <w:pPr>
        <w:jc w:val="center"/>
      </w:pPr>
      <w:r w:rsidRPr="00DA08F2">
        <w:rPr>
          <w:noProof/>
          <w:lang w:eastAsia="es-CL"/>
        </w:rPr>
        <w:lastRenderedPageBreak/>
        <w:drawing>
          <wp:inline distT="0" distB="0" distL="0" distR="0" wp14:anchorId="67748D41" wp14:editId="49F09A6E">
            <wp:extent cx="4486275" cy="240919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3430" cy="24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A9" w:rsidRPr="008117A9" w:rsidRDefault="008117A9" w:rsidP="008117A9">
      <w:pPr>
        <w:rPr>
          <w:rFonts w:ascii="Times New Roman" w:hAnsi="Times New Roman" w:cs="Times New Roman"/>
          <w:b/>
          <w:sz w:val="24"/>
          <w:szCs w:val="24"/>
        </w:rPr>
      </w:pPr>
    </w:p>
    <w:p w:rsidR="008117A9" w:rsidRPr="002E0D6B" w:rsidRDefault="008117A9" w:rsidP="008117A9">
      <w:pPr>
        <w:rPr>
          <w:rFonts w:ascii="Times New Roman" w:hAnsi="Times New Roman" w:cs="Times New Roman"/>
          <w:b/>
          <w:sz w:val="24"/>
          <w:szCs w:val="24"/>
        </w:rPr>
      </w:pPr>
      <w:r w:rsidRPr="008117A9">
        <w:rPr>
          <w:rFonts w:ascii="Times New Roman" w:hAnsi="Times New Roman" w:cs="Times New Roman"/>
          <w:b/>
          <w:sz w:val="24"/>
          <w:szCs w:val="24"/>
        </w:rPr>
        <w:t>Lista de C</w:t>
      </w:r>
      <w:r w:rsidR="002E0D6B">
        <w:rPr>
          <w:rFonts w:ascii="Times New Roman" w:hAnsi="Times New Roman" w:cs="Times New Roman"/>
          <w:b/>
          <w:sz w:val="24"/>
          <w:szCs w:val="24"/>
        </w:rPr>
        <w:t>otejos Presentación Power Point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2835"/>
        <w:gridCol w:w="2709"/>
      </w:tblGrid>
      <w:tr w:rsidR="008117A9" w:rsidRPr="007D5FE9" w:rsidTr="006179FE">
        <w:tc>
          <w:tcPr>
            <w:tcW w:w="3150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Categoría </w:t>
            </w:r>
          </w:p>
        </w:tc>
        <w:tc>
          <w:tcPr>
            <w:tcW w:w="2835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Sí cumple (3 pts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117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09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 cumple (1 pts</w:t>
            </w:r>
            <w:r w:rsidRPr="008117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117A9" w:rsidRPr="008117A9" w:rsidTr="006179FE">
        <w:tc>
          <w:tcPr>
            <w:tcW w:w="3150" w:type="dxa"/>
            <w:shd w:val="clear" w:color="auto" w:fill="auto"/>
          </w:tcPr>
          <w:p w:rsidR="008117A9" w:rsidRPr="008117A9" w:rsidRDefault="008117A9" w:rsidP="006179F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sz w:val="24"/>
                <w:szCs w:val="24"/>
              </w:rPr>
              <w:t>El estudiante presenta el título y portada</w:t>
            </w:r>
          </w:p>
        </w:tc>
        <w:tc>
          <w:tcPr>
            <w:tcW w:w="2835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7A9" w:rsidRPr="008117A9" w:rsidTr="006179FE">
        <w:tc>
          <w:tcPr>
            <w:tcW w:w="3150" w:type="dxa"/>
            <w:shd w:val="clear" w:color="auto" w:fill="auto"/>
          </w:tcPr>
          <w:p w:rsidR="008117A9" w:rsidRPr="008117A9" w:rsidRDefault="008117A9" w:rsidP="006179F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sz w:val="24"/>
                <w:szCs w:val="24"/>
              </w:rPr>
              <w:t>El estudiante presenta pauta de trabajo (introducción ,desarrollo y conclusión)</w:t>
            </w:r>
          </w:p>
        </w:tc>
        <w:tc>
          <w:tcPr>
            <w:tcW w:w="2835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7A9" w:rsidRPr="008117A9" w:rsidTr="006179FE">
        <w:tc>
          <w:tcPr>
            <w:tcW w:w="3150" w:type="dxa"/>
            <w:shd w:val="clear" w:color="auto" w:fill="auto"/>
          </w:tcPr>
          <w:p w:rsidR="008117A9" w:rsidRPr="008117A9" w:rsidRDefault="008117A9" w:rsidP="006179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sz w:val="24"/>
                <w:szCs w:val="24"/>
              </w:rPr>
              <w:t>El estudiante organiza la información de manera legible</w:t>
            </w:r>
          </w:p>
        </w:tc>
        <w:tc>
          <w:tcPr>
            <w:tcW w:w="2835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7A9" w:rsidRPr="008117A9" w:rsidTr="006179FE">
        <w:tc>
          <w:tcPr>
            <w:tcW w:w="3150" w:type="dxa"/>
            <w:shd w:val="clear" w:color="auto" w:fill="auto"/>
          </w:tcPr>
          <w:p w:rsidR="008117A9" w:rsidRPr="008117A9" w:rsidRDefault="008117A9" w:rsidP="006179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El estudiante presenta una buena redacción y ortografía </w:t>
            </w:r>
          </w:p>
        </w:tc>
        <w:tc>
          <w:tcPr>
            <w:tcW w:w="2835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7A9" w:rsidRPr="008117A9" w:rsidTr="006179FE">
        <w:tc>
          <w:tcPr>
            <w:tcW w:w="3150" w:type="dxa"/>
            <w:shd w:val="clear" w:color="auto" w:fill="auto"/>
          </w:tcPr>
          <w:p w:rsidR="008117A9" w:rsidRPr="008117A9" w:rsidRDefault="008117A9" w:rsidP="006179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7A9">
              <w:rPr>
                <w:rFonts w:ascii="Times New Roman" w:eastAsia="Calibri" w:hAnsi="Times New Roman" w:cs="Times New Roman"/>
                <w:sz w:val="24"/>
                <w:szCs w:val="24"/>
              </w:rPr>
              <w:t>El estudiante presenta la información organizada que sea llamativo al lector, creatividad</w:t>
            </w:r>
            <w:r w:rsidR="002E0D6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:rsidR="008117A9" w:rsidRPr="008117A9" w:rsidRDefault="008117A9" w:rsidP="006179F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117A9" w:rsidRPr="008117A9" w:rsidRDefault="008117A9" w:rsidP="008117A9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222222"/>
          <w:sz w:val="22"/>
          <w:szCs w:val="22"/>
        </w:rPr>
      </w:pPr>
    </w:p>
    <w:p w:rsidR="004003EE" w:rsidRDefault="004003EE" w:rsidP="008117A9"/>
    <w:p w:rsidR="004003EE" w:rsidRDefault="004003EE" w:rsidP="00094301">
      <w:pPr>
        <w:jc w:val="center"/>
      </w:pPr>
    </w:p>
    <w:p w:rsidR="004003EE" w:rsidRDefault="004003EE" w:rsidP="00094301">
      <w:pPr>
        <w:jc w:val="center"/>
      </w:pPr>
    </w:p>
    <w:p w:rsidR="004003EE" w:rsidRDefault="004003EE" w:rsidP="00094301">
      <w:pPr>
        <w:jc w:val="center"/>
      </w:pPr>
    </w:p>
    <w:p w:rsidR="00F22D99" w:rsidRDefault="00F22D99"/>
    <w:sectPr w:rsidR="00F22D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116A"/>
    <w:multiLevelType w:val="hybridMultilevel"/>
    <w:tmpl w:val="8416B1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536AF8"/>
    <w:multiLevelType w:val="hybridMultilevel"/>
    <w:tmpl w:val="051A2942"/>
    <w:lvl w:ilvl="0" w:tplc="2086F6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C286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C1D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30A4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AFB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88B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2F7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DED2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CCB4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AE6869"/>
    <w:multiLevelType w:val="hybridMultilevel"/>
    <w:tmpl w:val="AC083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02390"/>
    <w:multiLevelType w:val="hybridMultilevel"/>
    <w:tmpl w:val="1DACA8CC"/>
    <w:lvl w:ilvl="0" w:tplc="45D66E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6AE1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DCF5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891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10A9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D61F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F06F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4F2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6DA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E4B55AE"/>
    <w:multiLevelType w:val="hybridMultilevel"/>
    <w:tmpl w:val="830E2E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200"/>
    <w:rsid w:val="00033FF4"/>
    <w:rsid w:val="00077166"/>
    <w:rsid w:val="00085775"/>
    <w:rsid w:val="00094301"/>
    <w:rsid w:val="000A5A79"/>
    <w:rsid w:val="001B705F"/>
    <w:rsid w:val="00211033"/>
    <w:rsid w:val="00257E28"/>
    <w:rsid w:val="0028504A"/>
    <w:rsid w:val="002A6A0F"/>
    <w:rsid w:val="002D2D87"/>
    <w:rsid w:val="002E0D6B"/>
    <w:rsid w:val="00366543"/>
    <w:rsid w:val="003B17F1"/>
    <w:rsid w:val="004003EE"/>
    <w:rsid w:val="005866D8"/>
    <w:rsid w:val="005D3F71"/>
    <w:rsid w:val="006062D8"/>
    <w:rsid w:val="0063505D"/>
    <w:rsid w:val="00637210"/>
    <w:rsid w:val="00644FF8"/>
    <w:rsid w:val="006F61B9"/>
    <w:rsid w:val="00747500"/>
    <w:rsid w:val="007B0025"/>
    <w:rsid w:val="008117A9"/>
    <w:rsid w:val="00814BBD"/>
    <w:rsid w:val="0083327F"/>
    <w:rsid w:val="00842D41"/>
    <w:rsid w:val="00880837"/>
    <w:rsid w:val="009450FA"/>
    <w:rsid w:val="00AC7DE8"/>
    <w:rsid w:val="00B516AE"/>
    <w:rsid w:val="00BC35CD"/>
    <w:rsid w:val="00C231E3"/>
    <w:rsid w:val="00D2710A"/>
    <w:rsid w:val="00D53200"/>
    <w:rsid w:val="00DA08F2"/>
    <w:rsid w:val="00DF5CA3"/>
    <w:rsid w:val="00E9200D"/>
    <w:rsid w:val="00E951A8"/>
    <w:rsid w:val="00F22D99"/>
    <w:rsid w:val="00F54F13"/>
    <w:rsid w:val="00F55EE0"/>
    <w:rsid w:val="00FD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22D99"/>
    <w:rPr>
      <w:b/>
      <w:bCs/>
    </w:rPr>
  </w:style>
  <w:style w:type="paragraph" w:styleId="Prrafodelista">
    <w:name w:val="List Paragraph"/>
    <w:basedOn w:val="Normal"/>
    <w:uiPriority w:val="34"/>
    <w:qFormat/>
    <w:rsid w:val="008332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66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857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22D99"/>
    <w:rPr>
      <w:b/>
      <w:bCs/>
    </w:rPr>
  </w:style>
  <w:style w:type="paragraph" w:styleId="Prrafodelista">
    <w:name w:val="List Paragraph"/>
    <w:basedOn w:val="Normal"/>
    <w:uiPriority w:val="34"/>
    <w:qFormat/>
    <w:rsid w:val="008332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66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857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google.com/search?sxsrf=ALeKk03xXrljBsoald7Q6TkNHextdbCRqQ:1590182135898&amp;source=univ&amp;tbm=isch&amp;q=imagenes+de+acompa%C3%B1amientos+en+gastronomia&amp;sa=X&amp;ve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Windows</cp:lastModifiedBy>
  <cp:revision>2</cp:revision>
  <dcterms:created xsi:type="dcterms:W3CDTF">2020-05-24T00:39:00Z</dcterms:created>
  <dcterms:modified xsi:type="dcterms:W3CDTF">2020-05-24T00:39:00Z</dcterms:modified>
</cp:coreProperties>
</file>