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99" w:rsidRDefault="00066999">
      <w:bookmarkStart w:id="0" w:name="_GoBack"/>
      <w:bookmarkEnd w:id="0"/>
    </w:p>
    <w:p w:rsidR="00E65B96" w:rsidRDefault="006243F9" w:rsidP="00250A34">
      <w:pPr>
        <w:jc w:val="center"/>
        <w:rPr>
          <w:rFonts w:ascii="Calibri" w:hAnsi="Calibri" w:cs="Calibri"/>
          <w:b/>
          <w:sz w:val="28"/>
          <w:szCs w:val="28"/>
        </w:rPr>
      </w:pPr>
      <w:r>
        <w:rPr>
          <w:rFonts w:ascii="Calibri" w:hAnsi="Calibri" w:cs="Calibri"/>
          <w:b/>
          <w:sz w:val="28"/>
          <w:szCs w:val="28"/>
        </w:rPr>
        <w:t xml:space="preserve"> Guía Formativa N° 2</w:t>
      </w:r>
      <w:r w:rsidR="00250A34">
        <w:rPr>
          <w:rFonts w:ascii="Calibri" w:hAnsi="Calibri" w:cs="Calibri"/>
          <w:b/>
          <w:sz w:val="28"/>
          <w:szCs w:val="28"/>
        </w:rPr>
        <w:t xml:space="preserve">. Biología </w:t>
      </w:r>
      <w:r>
        <w:rPr>
          <w:rFonts w:ascii="Calibri" w:hAnsi="Calibri" w:cs="Calibri"/>
          <w:b/>
          <w:sz w:val="28"/>
          <w:szCs w:val="28"/>
        </w:rPr>
        <w:t xml:space="preserve">diferenciada </w:t>
      </w:r>
      <w:r w:rsidR="00250A34">
        <w:rPr>
          <w:rFonts w:ascii="Calibri" w:hAnsi="Calibri" w:cs="Calibri"/>
          <w:b/>
          <w:sz w:val="28"/>
          <w:szCs w:val="28"/>
        </w:rPr>
        <w:t>4° Medio HC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490066" w:rsidTr="005A76AE">
        <w:trPr>
          <w:trHeight w:val="355"/>
        </w:trPr>
        <w:tc>
          <w:tcPr>
            <w:tcW w:w="4440" w:type="dxa"/>
          </w:tcPr>
          <w:p w:rsidR="00490066" w:rsidRDefault="00490066"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490066" w:rsidRDefault="00490066" w:rsidP="005A76AE">
            <w:pPr>
              <w:shd w:val="clear" w:color="auto" w:fill="D9D9D9"/>
              <w:jc w:val="center"/>
              <w:rPr>
                <w:rFonts w:ascii="Calibri" w:hAnsi="Calibri" w:cs="Calibri"/>
                <w:b/>
                <w:sz w:val="16"/>
                <w:szCs w:val="16"/>
              </w:rPr>
            </w:pPr>
          </w:p>
        </w:tc>
      </w:tr>
    </w:tbl>
    <w:p w:rsidR="00490066" w:rsidRPr="00377208" w:rsidRDefault="00490066" w:rsidP="00490066">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490066" w:rsidRPr="00F37299" w:rsidTr="005A76AE">
        <w:trPr>
          <w:trHeight w:val="270"/>
        </w:trPr>
        <w:tc>
          <w:tcPr>
            <w:tcW w:w="1063" w:type="dxa"/>
            <w:shd w:val="clear" w:color="auto" w:fill="D9D9D9"/>
          </w:tcPr>
          <w:p w:rsidR="00490066" w:rsidRPr="00F37299" w:rsidRDefault="00490066"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490066" w:rsidRPr="00F37299" w:rsidRDefault="00490066" w:rsidP="005A76AE">
            <w:pPr>
              <w:rPr>
                <w:rFonts w:ascii="Calibri" w:hAnsi="Calibri" w:cs="Calibri"/>
                <w:b/>
              </w:rPr>
            </w:pPr>
            <w:r>
              <w:rPr>
                <w:rFonts w:ascii="Calibri" w:hAnsi="Calibri" w:cs="Calibri"/>
                <w:b/>
              </w:rPr>
              <w:t>L</w:t>
            </w:r>
          </w:p>
        </w:tc>
        <w:tc>
          <w:tcPr>
            <w:tcW w:w="527" w:type="dxa"/>
            <w:shd w:val="clear" w:color="auto" w:fill="D9D9D9"/>
          </w:tcPr>
          <w:p w:rsidR="00490066" w:rsidRPr="00F37299" w:rsidRDefault="00490066" w:rsidP="005A76AE">
            <w:pPr>
              <w:rPr>
                <w:rFonts w:ascii="Calibri" w:hAnsi="Calibri" w:cs="Calibri"/>
                <w:b/>
              </w:rPr>
            </w:pPr>
            <w:r>
              <w:rPr>
                <w:rFonts w:ascii="Calibri" w:hAnsi="Calibri" w:cs="Calibri"/>
                <w:b/>
              </w:rPr>
              <w:t>NL</w:t>
            </w:r>
          </w:p>
        </w:tc>
      </w:tr>
      <w:tr w:rsidR="00490066" w:rsidRPr="00F37299" w:rsidTr="005A76AE">
        <w:trPr>
          <w:trHeight w:val="491"/>
        </w:trPr>
        <w:tc>
          <w:tcPr>
            <w:tcW w:w="1063" w:type="dxa"/>
          </w:tcPr>
          <w:p w:rsidR="00490066" w:rsidRPr="00F37299" w:rsidRDefault="00490066" w:rsidP="005A76AE">
            <w:pPr>
              <w:rPr>
                <w:rFonts w:ascii="Calibri" w:hAnsi="Calibri" w:cs="Calibri"/>
                <w:b/>
              </w:rPr>
            </w:pPr>
          </w:p>
        </w:tc>
        <w:tc>
          <w:tcPr>
            <w:tcW w:w="465" w:type="dxa"/>
          </w:tcPr>
          <w:p w:rsidR="00490066" w:rsidRPr="00F37299" w:rsidRDefault="00490066" w:rsidP="005A76AE">
            <w:pPr>
              <w:rPr>
                <w:rFonts w:ascii="Calibri" w:hAnsi="Calibri" w:cs="Calibri"/>
                <w:b/>
              </w:rPr>
            </w:pPr>
          </w:p>
        </w:tc>
        <w:tc>
          <w:tcPr>
            <w:tcW w:w="527" w:type="dxa"/>
          </w:tcPr>
          <w:p w:rsidR="00490066" w:rsidRPr="00F37299" w:rsidRDefault="00490066" w:rsidP="005A76AE">
            <w:pPr>
              <w:rPr>
                <w:rFonts w:ascii="Calibri" w:hAnsi="Calibri" w:cs="Calibri"/>
                <w:b/>
              </w:rPr>
            </w:pPr>
          </w:p>
        </w:tc>
      </w:tr>
    </w:tbl>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rPr>
      </w:pPr>
    </w:p>
    <w:p w:rsidR="00490066" w:rsidRPr="00B94A47" w:rsidRDefault="00490066" w:rsidP="00490066">
      <w:pPr>
        <w:jc w:val="center"/>
        <w:rPr>
          <w:rFonts w:ascii="Calibri" w:hAnsi="Calibri" w:cs="Calibri"/>
          <w:b/>
        </w:rPr>
      </w:pPr>
    </w:p>
    <w:p w:rsidR="00490066" w:rsidRDefault="00490066" w:rsidP="00490066">
      <w:pPr>
        <w:rPr>
          <w:rFonts w:ascii="Calibri" w:hAnsi="Calibri" w:cs="Calibri"/>
          <w:b/>
        </w:rPr>
      </w:pPr>
    </w:p>
    <w:p w:rsidR="00490066" w:rsidRPr="00434592" w:rsidRDefault="00490066" w:rsidP="00490066">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490066" w:rsidRDefault="00490066" w:rsidP="00490066">
      <w:pPr>
        <w:rPr>
          <w:rFonts w:ascii="Calibri" w:hAnsi="Calibri" w:cs="Calibri"/>
          <w:b/>
        </w:rPr>
      </w:pPr>
    </w:p>
    <w:p w:rsidR="007B03C4" w:rsidRPr="002A0B90" w:rsidRDefault="00490066" w:rsidP="007B03C4">
      <w:pPr>
        <w:rPr>
          <w:rFonts w:asciiTheme="minorHAnsi" w:hAnsiTheme="minorHAnsi"/>
          <w:sz w:val="22"/>
          <w:szCs w:val="22"/>
        </w:rPr>
      </w:pPr>
      <w:r>
        <w:rPr>
          <w:rFonts w:ascii="Calibri" w:hAnsi="Calibri" w:cs="Calibri"/>
          <w:b/>
        </w:rPr>
        <w:t>Objetivo de Aprendizaje:</w:t>
      </w:r>
      <w:r w:rsidR="007B03C4">
        <w:rPr>
          <w:rFonts w:ascii="Calibri" w:hAnsi="Calibri" w:cs="Calibri"/>
          <w:b/>
        </w:rPr>
        <w:t xml:space="preserve"> </w:t>
      </w:r>
      <w:r w:rsidR="007B03C4" w:rsidRPr="007B03C4">
        <w:rPr>
          <w:rFonts w:asciiTheme="minorHAnsi" w:hAnsiTheme="minorHAnsi"/>
        </w:rPr>
        <w:t xml:space="preserve">Conocer y analizar </w:t>
      </w:r>
      <w:r w:rsidR="006243F9">
        <w:rPr>
          <w:rFonts w:asciiTheme="minorHAnsi" w:hAnsiTheme="minorHAnsi"/>
        </w:rPr>
        <w:t xml:space="preserve">procesos de </w:t>
      </w:r>
      <w:r w:rsidR="005763BC">
        <w:rPr>
          <w:rFonts w:asciiTheme="minorHAnsi" w:hAnsiTheme="minorHAnsi"/>
        </w:rPr>
        <w:t>diferenciación</w:t>
      </w:r>
      <w:r w:rsidR="006243F9">
        <w:rPr>
          <w:rFonts w:asciiTheme="minorHAnsi" w:hAnsiTheme="minorHAnsi"/>
        </w:rPr>
        <w:t xml:space="preserve"> celular del </w:t>
      </w:r>
      <w:r w:rsidR="005763BC">
        <w:rPr>
          <w:rFonts w:asciiTheme="minorHAnsi" w:hAnsiTheme="minorHAnsi"/>
        </w:rPr>
        <w:t>embrión</w:t>
      </w:r>
    </w:p>
    <w:p w:rsidR="00490066" w:rsidRPr="007B03C4" w:rsidRDefault="007B03C4" w:rsidP="00490066">
      <w:pPr>
        <w:rPr>
          <w:rFonts w:ascii="Calibri" w:hAnsi="Calibri" w:cs="Calibri"/>
        </w:rPr>
      </w:pPr>
      <w:r w:rsidRPr="007B03C4">
        <w:rPr>
          <w:rFonts w:ascii="Calibri" w:hAnsi="Calibri" w:cs="Calibri"/>
        </w:rPr>
        <w:t>Contenidos</w:t>
      </w:r>
      <w:r w:rsidR="005763BC" w:rsidRPr="007B03C4">
        <w:rPr>
          <w:rFonts w:ascii="Calibri" w:hAnsi="Calibri" w:cs="Calibri"/>
        </w:rPr>
        <w:t xml:space="preserve">: </w:t>
      </w:r>
      <w:r w:rsidR="005763BC">
        <w:rPr>
          <w:rFonts w:ascii="Calibri" w:hAnsi="Calibri" w:cs="Calibri"/>
        </w:rPr>
        <w:t>Diferenciación</w:t>
      </w:r>
      <w:r w:rsidR="006243F9">
        <w:rPr>
          <w:rFonts w:ascii="Calibri" w:hAnsi="Calibri" w:cs="Calibri"/>
        </w:rPr>
        <w:t xml:space="preserve"> celular, determinantes citoplasmáticos, </w:t>
      </w:r>
      <w:r w:rsidR="00A03C31">
        <w:rPr>
          <w:rFonts w:ascii="Calibri" w:hAnsi="Calibri" w:cs="Calibri"/>
        </w:rPr>
        <w:t xml:space="preserve">tejidos, </w:t>
      </w:r>
      <w:r w:rsidR="006243F9">
        <w:rPr>
          <w:rFonts w:ascii="Calibri" w:hAnsi="Calibri" w:cs="Calibri"/>
        </w:rPr>
        <w:t>especialización.</w:t>
      </w:r>
    </w:p>
    <w:p w:rsidR="00490066" w:rsidRPr="005763BC" w:rsidRDefault="005763BC" w:rsidP="00490066">
      <w:pPr>
        <w:rPr>
          <w:rFonts w:ascii="Calibri" w:hAnsi="Calibri" w:cs="Calibri"/>
        </w:rPr>
      </w:pPr>
      <w:r w:rsidRPr="005763BC">
        <w:rPr>
          <w:rFonts w:ascii="Calibri" w:hAnsi="Calibri" w:cs="Calibri"/>
        </w:rPr>
        <w:t>Habilidades:</w:t>
      </w:r>
      <w:r>
        <w:rPr>
          <w:rFonts w:ascii="Calibri" w:hAnsi="Calibri" w:cs="Calibri"/>
        </w:rPr>
        <w:t xml:space="preserve"> Comprensión lectora, argumentar, relacionar, inducir, seleccionar.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490066" w:rsidRPr="004F5A97" w:rsidTr="005A76AE">
        <w:trPr>
          <w:trHeight w:val="823"/>
        </w:trPr>
        <w:tc>
          <w:tcPr>
            <w:tcW w:w="8978" w:type="dxa"/>
          </w:tcPr>
          <w:p w:rsidR="00490066" w:rsidRPr="004F5A97" w:rsidRDefault="00490066"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490066" w:rsidRPr="005072CB" w:rsidRDefault="00490066" w:rsidP="00490066">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rsidR="00490066" w:rsidRDefault="00490066" w:rsidP="00490066">
            <w:pPr>
              <w:numPr>
                <w:ilvl w:val="0"/>
                <w:numId w:val="1"/>
              </w:numPr>
              <w:rPr>
                <w:rFonts w:ascii="Calibri" w:hAnsi="Calibri" w:cs="Calibri"/>
              </w:rPr>
            </w:pPr>
            <w:r w:rsidRPr="004F5A97">
              <w:rPr>
                <w:rFonts w:ascii="Calibri" w:hAnsi="Calibri" w:cs="Calibri"/>
              </w:rPr>
              <w:t>Si tienes algu</w:t>
            </w:r>
            <w:r w:rsidR="00E65B96">
              <w:rPr>
                <w:rFonts w:ascii="Calibri" w:hAnsi="Calibri" w:cs="Calibri"/>
              </w:rPr>
              <w:t xml:space="preserve">na, </w:t>
            </w:r>
            <w:r>
              <w:rPr>
                <w:rFonts w:ascii="Calibri" w:hAnsi="Calibri" w:cs="Calibri"/>
              </w:rPr>
              <w:t xml:space="preserve">consulta en </w:t>
            </w:r>
            <w:r w:rsidR="00A03C31">
              <w:rPr>
                <w:rFonts w:ascii="Calibri" w:hAnsi="Calibri" w:cs="Calibri"/>
              </w:rPr>
              <w:t xml:space="preserve">el Texto o digital aprendo en </w:t>
            </w:r>
            <w:r>
              <w:rPr>
                <w:rFonts w:ascii="Calibri" w:hAnsi="Calibri" w:cs="Calibri"/>
              </w:rPr>
              <w:t>línea.cl</w:t>
            </w:r>
            <w:r w:rsidR="00EC7C42">
              <w:rPr>
                <w:rFonts w:ascii="Calibri" w:hAnsi="Calibri" w:cs="Calibri"/>
              </w:rPr>
              <w:t xml:space="preserve"> o correo a profesora.</w:t>
            </w:r>
          </w:p>
          <w:p w:rsidR="00490066" w:rsidRPr="005072CB" w:rsidRDefault="00490066" w:rsidP="00490066">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490066" w:rsidRDefault="00490066" w:rsidP="00490066">
      <w:pPr>
        <w:rPr>
          <w:rFonts w:ascii="Calibri" w:hAnsi="Calibri" w:cs="Calibri"/>
        </w:rPr>
      </w:pPr>
    </w:p>
    <w:p w:rsidR="00490066" w:rsidRDefault="00490066" w:rsidP="00490066">
      <w:pPr>
        <w:ind w:left="720"/>
        <w:rPr>
          <w:rFonts w:ascii="Calibri" w:hAnsi="Calibri" w:cs="Calibri"/>
        </w:rPr>
      </w:pPr>
    </w:p>
    <w:p w:rsidR="006243F9" w:rsidRPr="004B659B" w:rsidRDefault="006243F9" w:rsidP="006243F9">
      <w:pPr>
        <w:jc w:val="center"/>
        <w:rPr>
          <w:rFonts w:ascii="Calibri" w:hAnsi="Calibri"/>
          <w:b/>
          <w:sz w:val="22"/>
          <w:szCs w:val="22"/>
          <w:u w:val="single"/>
        </w:rPr>
      </w:pPr>
      <w:r>
        <w:rPr>
          <w:rFonts w:ascii="Calibri" w:hAnsi="Calibri"/>
          <w:b/>
          <w:sz w:val="22"/>
          <w:szCs w:val="22"/>
          <w:u w:val="single"/>
        </w:rPr>
        <w:t>GUÍA DE</w:t>
      </w:r>
      <w:r w:rsidRPr="004B659B">
        <w:rPr>
          <w:rFonts w:ascii="Calibri" w:hAnsi="Calibri"/>
          <w:b/>
          <w:sz w:val="22"/>
          <w:szCs w:val="22"/>
          <w:u w:val="single"/>
        </w:rPr>
        <w:t xml:space="preserve"> </w:t>
      </w:r>
      <w:r w:rsidR="006A59F5">
        <w:rPr>
          <w:rFonts w:ascii="Calibri" w:hAnsi="Calibri"/>
          <w:b/>
          <w:sz w:val="22"/>
          <w:szCs w:val="22"/>
          <w:u w:val="single"/>
        </w:rPr>
        <w:t xml:space="preserve">DIFERENCIACIÓN Y </w:t>
      </w:r>
      <w:r w:rsidRPr="004B659B">
        <w:rPr>
          <w:rFonts w:ascii="Calibri" w:hAnsi="Calibri"/>
          <w:b/>
          <w:sz w:val="22"/>
          <w:szCs w:val="22"/>
          <w:u w:val="single"/>
        </w:rPr>
        <w:t>ESPECIALIZACIÓN</w:t>
      </w:r>
      <w:r>
        <w:rPr>
          <w:rFonts w:ascii="Calibri" w:hAnsi="Calibri"/>
          <w:b/>
          <w:sz w:val="22"/>
          <w:szCs w:val="22"/>
          <w:u w:val="single"/>
        </w:rPr>
        <w:t xml:space="preserve"> </w:t>
      </w:r>
      <w:r w:rsidRPr="004B659B">
        <w:rPr>
          <w:rFonts w:ascii="Calibri" w:hAnsi="Calibri"/>
          <w:b/>
          <w:sz w:val="22"/>
          <w:szCs w:val="22"/>
          <w:u w:val="single"/>
        </w:rPr>
        <w:t>CELULAR</w:t>
      </w:r>
    </w:p>
    <w:p w:rsidR="006243F9" w:rsidRPr="004B659B" w:rsidRDefault="006243F9" w:rsidP="00A03C31">
      <w:pPr>
        <w:rPr>
          <w:rFonts w:ascii="Calibri" w:hAnsi="Calibri"/>
          <w:b/>
          <w:sz w:val="22"/>
          <w:szCs w:val="22"/>
        </w:rPr>
      </w:pPr>
    </w:p>
    <w:p w:rsidR="006243F9" w:rsidRPr="004B659B" w:rsidRDefault="006243F9" w:rsidP="006243F9">
      <w:pPr>
        <w:jc w:val="both"/>
        <w:rPr>
          <w:rFonts w:ascii="Calibri" w:hAnsi="Calibri"/>
          <w:b/>
          <w:sz w:val="22"/>
          <w:szCs w:val="22"/>
        </w:rPr>
      </w:pPr>
      <w:r>
        <w:rPr>
          <w:rFonts w:ascii="Calibri" w:hAnsi="Calibri"/>
          <w:b/>
          <w:sz w:val="22"/>
          <w:szCs w:val="22"/>
        </w:rPr>
        <w:t xml:space="preserve">                         </w:t>
      </w:r>
    </w:p>
    <w:p w:rsidR="006243F9" w:rsidRPr="004B659B" w:rsidRDefault="006243F9" w:rsidP="006243F9">
      <w:pPr>
        <w:jc w:val="both"/>
        <w:rPr>
          <w:rFonts w:ascii="Calibri" w:hAnsi="Calibri"/>
          <w:b/>
          <w:sz w:val="22"/>
          <w:szCs w:val="22"/>
        </w:rPr>
      </w:pPr>
      <w:r w:rsidRPr="004B659B">
        <w:rPr>
          <w:rFonts w:ascii="Calibri" w:hAnsi="Calibri"/>
          <w:b/>
          <w:sz w:val="22"/>
          <w:szCs w:val="22"/>
        </w:rPr>
        <w:t>¿Cómo llegan nuestros órganos a ser tan especializados si todo nuestro cuerpo se origina a partir de una sola célula?</w:t>
      </w:r>
    </w:p>
    <w:p w:rsidR="006243F9" w:rsidRDefault="006A59F5" w:rsidP="006243F9">
      <w:pPr>
        <w:jc w:val="both"/>
        <w:rPr>
          <w:rFonts w:ascii="Calibri" w:hAnsi="Calibri"/>
          <w:sz w:val="22"/>
          <w:szCs w:val="22"/>
        </w:rPr>
      </w:pPr>
      <w:r>
        <w:rPr>
          <w:rFonts w:ascii="Calibri" w:hAnsi="Calibri"/>
          <w:sz w:val="22"/>
          <w:szCs w:val="22"/>
        </w:rPr>
        <w:t>La diferenciación celular es el proceso por el cual las células de un linaje celular concreto sufren modificaciones en su expresión génica, para adquirir la morfología y las funciones de un tipo celular específico y diferente al resto de tipos celulares del organismo.</w:t>
      </w:r>
    </w:p>
    <w:p w:rsidR="006243F9" w:rsidRDefault="006243F9" w:rsidP="006243F9">
      <w:pPr>
        <w:jc w:val="both"/>
        <w:rPr>
          <w:rFonts w:ascii="Calibri" w:hAnsi="Calibri"/>
          <w:sz w:val="22"/>
          <w:szCs w:val="22"/>
        </w:rPr>
      </w:pPr>
      <w:r w:rsidRPr="000A1D32">
        <w:rPr>
          <w:rFonts w:ascii="Calibri" w:hAnsi="Calibri"/>
          <w:sz w:val="22"/>
          <w:szCs w:val="22"/>
        </w:rPr>
        <w:t>En gran medida, la especialización de las partes que conforman nuestro cuerpo</w:t>
      </w:r>
      <w:r>
        <w:rPr>
          <w:rFonts w:ascii="Calibri" w:hAnsi="Calibri"/>
          <w:sz w:val="22"/>
          <w:szCs w:val="22"/>
        </w:rPr>
        <w:t xml:space="preserve">, órganos </w:t>
      </w:r>
      <w:r w:rsidRPr="000A1D32">
        <w:rPr>
          <w:rFonts w:ascii="Calibri" w:hAnsi="Calibri"/>
          <w:sz w:val="22"/>
          <w:szCs w:val="22"/>
        </w:rPr>
        <w:t>y sistemas, es consecuencia de la especialización que ocurre en nuestras célu</w:t>
      </w:r>
      <w:r>
        <w:rPr>
          <w:rFonts w:ascii="Calibri" w:hAnsi="Calibri"/>
          <w:sz w:val="22"/>
          <w:szCs w:val="22"/>
        </w:rPr>
        <w:t>las. La</w:t>
      </w:r>
      <w:r w:rsidRPr="000A1D32">
        <w:rPr>
          <w:rFonts w:ascii="Calibri" w:hAnsi="Calibri"/>
          <w:sz w:val="22"/>
          <w:szCs w:val="22"/>
        </w:rPr>
        <w:t xml:space="preserve"> división del huevo fecundado o cigoto, y de sus células hijas durante el desa</w:t>
      </w:r>
      <w:r>
        <w:rPr>
          <w:rFonts w:ascii="Calibri" w:hAnsi="Calibri"/>
          <w:sz w:val="22"/>
          <w:szCs w:val="22"/>
        </w:rPr>
        <w:t>rrollo v</w:t>
      </w:r>
      <w:r w:rsidRPr="000A1D32">
        <w:rPr>
          <w:rFonts w:ascii="Calibri" w:hAnsi="Calibri"/>
          <w:sz w:val="22"/>
          <w:szCs w:val="22"/>
        </w:rPr>
        <w:t>a</w:t>
      </w:r>
      <w:r>
        <w:rPr>
          <w:rFonts w:ascii="Calibri" w:hAnsi="Calibri"/>
          <w:sz w:val="22"/>
          <w:szCs w:val="22"/>
        </w:rPr>
        <w:t xml:space="preserve"> </w:t>
      </w:r>
      <w:r w:rsidRPr="000A1D32">
        <w:rPr>
          <w:rFonts w:ascii="Calibri" w:hAnsi="Calibri"/>
          <w:sz w:val="22"/>
          <w:szCs w:val="22"/>
        </w:rPr>
        <w:t>acompañada de cambios en diversos grupos de células, los que adquieren carac</w:t>
      </w:r>
      <w:r>
        <w:rPr>
          <w:rFonts w:ascii="Calibri" w:hAnsi="Calibri"/>
          <w:sz w:val="22"/>
          <w:szCs w:val="22"/>
        </w:rPr>
        <w:t>terísti</w:t>
      </w:r>
      <w:r w:rsidRPr="000A1D32">
        <w:rPr>
          <w:rFonts w:ascii="Calibri" w:hAnsi="Calibri"/>
          <w:sz w:val="22"/>
          <w:szCs w:val="22"/>
        </w:rPr>
        <w:t>cas estructur</w:t>
      </w:r>
      <w:r>
        <w:rPr>
          <w:rFonts w:ascii="Calibri" w:hAnsi="Calibri"/>
          <w:sz w:val="22"/>
          <w:szCs w:val="22"/>
        </w:rPr>
        <w:t>ales y funcionales propias. Así,</w:t>
      </w:r>
      <w:r w:rsidRPr="000A1D32">
        <w:rPr>
          <w:rFonts w:ascii="Calibri" w:hAnsi="Calibri"/>
          <w:sz w:val="22"/>
          <w:szCs w:val="22"/>
        </w:rPr>
        <w:t xml:space="preserve"> a los pocos días de desarrollo ya es </w:t>
      </w:r>
      <w:r>
        <w:rPr>
          <w:rFonts w:ascii="Calibri" w:hAnsi="Calibri"/>
          <w:sz w:val="22"/>
          <w:szCs w:val="22"/>
        </w:rPr>
        <w:t xml:space="preserve">posible </w:t>
      </w:r>
      <w:r w:rsidRPr="000A1D32">
        <w:rPr>
          <w:rFonts w:ascii="Calibri" w:hAnsi="Calibri"/>
          <w:sz w:val="22"/>
          <w:szCs w:val="22"/>
        </w:rPr>
        <w:t>identificar diferentes tipos celulares.</w:t>
      </w:r>
    </w:p>
    <w:p w:rsidR="006243F9" w:rsidRDefault="006243F9" w:rsidP="006243F9">
      <w:pPr>
        <w:jc w:val="both"/>
        <w:rPr>
          <w:rFonts w:ascii="Calibri" w:hAnsi="Calibri"/>
          <w:sz w:val="22"/>
          <w:szCs w:val="22"/>
        </w:rPr>
      </w:pPr>
      <w:r w:rsidRPr="008514AA">
        <w:rPr>
          <w:rFonts w:ascii="Calibri" w:hAnsi="Calibri"/>
          <w:sz w:val="22"/>
          <w:szCs w:val="22"/>
        </w:rPr>
        <w:t>Un tipo celular corresponde a una variedad</w:t>
      </w:r>
      <w:r>
        <w:rPr>
          <w:rFonts w:ascii="Calibri" w:hAnsi="Calibri"/>
          <w:sz w:val="22"/>
          <w:szCs w:val="22"/>
        </w:rPr>
        <w:t xml:space="preserve"> de células. En el ser humano adulto existen</w:t>
      </w:r>
      <w:r w:rsidRPr="008514AA">
        <w:rPr>
          <w:rFonts w:ascii="Calibri" w:hAnsi="Calibri"/>
          <w:sz w:val="22"/>
          <w:szCs w:val="22"/>
        </w:rPr>
        <w:t xml:space="preserve"> más de cien tipos celulares que difieren</w:t>
      </w:r>
      <w:r>
        <w:rPr>
          <w:rFonts w:ascii="Calibri" w:hAnsi="Calibri"/>
          <w:sz w:val="22"/>
          <w:szCs w:val="22"/>
        </w:rPr>
        <w:t xml:space="preserve"> entre sí, tanto en aspectos funcionales,</w:t>
      </w:r>
      <w:r w:rsidRPr="008514AA">
        <w:rPr>
          <w:rFonts w:ascii="Calibri" w:hAnsi="Calibri"/>
          <w:sz w:val="22"/>
          <w:szCs w:val="22"/>
        </w:rPr>
        <w:t xml:space="preserve"> como morfológicos </w:t>
      </w:r>
      <w:r>
        <w:rPr>
          <w:rFonts w:ascii="Calibri" w:hAnsi="Calibri"/>
          <w:sz w:val="22"/>
          <w:szCs w:val="22"/>
        </w:rPr>
        <w:t>y estructurales.</w:t>
      </w:r>
    </w:p>
    <w:p w:rsidR="006243F9" w:rsidRDefault="006243F9" w:rsidP="006243F9">
      <w:pPr>
        <w:jc w:val="both"/>
        <w:rPr>
          <w:rFonts w:ascii="Calibri" w:hAnsi="Calibri"/>
          <w:sz w:val="22"/>
          <w:szCs w:val="22"/>
        </w:rPr>
      </w:pPr>
      <w:r>
        <w:rPr>
          <w:rFonts w:ascii="Calibri" w:hAnsi="Calibri"/>
          <w:sz w:val="22"/>
          <w:szCs w:val="22"/>
        </w:rPr>
        <w:t xml:space="preserve">Los millones de </w:t>
      </w:r>
      <w:r w:rsidRPr="008514AA">
        <w:rPr>
          <w:rFonts w:ascii="Calibri" w:hAnsi="Calibri"/>
          <w:sz w:val="22"/>
          <w:szCs w:val="22"/>
        </w:rPr>
        <w:t>células originadas del cigoto fecundado contienen el mismo material</w:t>
      </w:r>
      <w:r>
        <w:rPr>
          <w:rFonts w:ascii="Calibri" w:hAnsi="Calibri"/>
          <w:sz w:val="22"/>
          <w:szCs w:val="22"/>
        </w:rPr>
        <w:t xml:space="preserve"> genético. En consecuencia</w:t>
      </w:r>
      <w:r w:rsidRPr="008514AA">
        <w:rPr>
          <w:rFonts w:ascii="Calibri" w:hAnsi="Calibri"/>
          <w:sz w:val="22"/>
          <w:szCs w:val="22"/>
        </w:rPr>
        <w:t xml:space="preserve">, los distintos tipos celulares </w:t>
      </w:r>
      <w:r>
        <w:rPr>
          <w:rFonts w:ascii="Calibri" w:hAnsi="Calibri"/>
          <w:sz w:val="22"/>
          <w:szCs w:val="22"/>
        </w:rPr>
        <w:t xml:space="preserve">no </w:t>
      </w:r>
      <w:r w:rsidRPr="008514AA">
        <w:rPr>
          <w:rFonts w:ascii="Calibri" w:hAnsi="Calibri"/>
          <w:sz w:val="22"/>
          <w:szCs w:val="22"/>
        </w:rPr>
        <w:t xml:space="preserve">se producen debido a </w:t>
      </w:r>
      <w:r>
        <w:rPr>
          <w:rFonts w:ascii="Calibri" w:hAnsi="Calibri"/>
          <w:sz w:val="22"/>
          <w:szCs w:val="22"/>
        </w:rPr>
        <w:t xml:space="preserve">diferencias en el ADN, </w:t>
      </w:r>
      <w:r w:rsidRPr="008514AA">
        <w:rPr>
          <w:rFonts w:ascii="Calibri" w:hAnsi="Calibri"/>
          <w:sz w:val="22"/>
          <w:szCs w:val="22"/>
        </w:rPr>
        <w:t xml:space="preserve">sino debido a diferencias en las instrucciones del material genético que </w:t>
      </w:r>
      <w:r>
        <w:rPr>
          <w:rFonts w:ascii="Calibri" w:hAnsi="Calibri"/>
          <w:sz w:val="22"/>
          <w:szCs w:val="22"/>
        </w:rPr>
        <w:t xml:space="preserve">son ejecutadas </w:t>
      </w:r>
      <w:r w:rsidRPr="008514AA">
        <w:rPr>
          <w:rFonts w:ascii="Calibri" w:hAnsi="Calibri"/>
          <w:sz w:val="22"/>
          <w:szCs w:val="22"/>
        </w:rPr>
        <w:t xml:space="preserve">en los </w:t>
      </w:r>
      <w:r>
        <w:rPr>
          <w:rFonts w:ascii="Calibri" w:hAnsi="Calibri"/>
          <w:sz w:val="22"/>
          <w:szCs w:val="22"/>
        </w:rPr>
        <w:t>diferentes tipos celulares.</w:t>
      </w:r>
    </w:p>
    <w:p w:rsidR="006243F9" w:rsidRPr="008514AA" w:rsidRDefault="006243F9" w:rsidP="006243F9">
      <w:pPr>
        <w:jc w:val="both"/>
        <w:rPr>
          <w:rFonts w:ascii="Calibri" w:hAnsi="Calibri"/>
          <w:sz w:val="22"/>
          <w:szCs w:val="22"/>
        </w:rPr>
      </w:pPr>
      <w:r>
        <w:rPr>
          <w:rFonts w:ascii="Calibri" w:hAnsi="Calibri"/>
          <w:sz w:val="22"/>
          <w:szCs w:val="22"/>
        </w:rPr>
        <w:t xml:space="preserve">En resumen, la </w:t>
      </w:r>
      <w:r w:rsidRPr="008514AA">
        <w:rPr>
          <w:rFonts w:ascii="Calibri" w:hAnsi="Calibri"/>
          <w:sz w:val="22"/>
          <w:szCs w:val="22"/>
        </w:rPr>
        <w:t>información genética se expresa de distintas formas en los</w:t>
      </w:r>
      <w:r>
        <w:rPr>
          <w:rFonts w:ascii="Calibri" w:hAnsi="Calibri"/>
          <w:sz w:val="22"/>
          <w:szCs w:val="22"/>
        </w:rPr>
        <w:t xml:space="preserve"> diferentes tipos celulares</w:t>
      </w:r>
      <w:r w:rsidRPr="008514AA">
        <w:rPr>
          <w:rFonts w:ascii="Calibri" w:hAnsi="Calibri"/>
          <w:sz w:val="22"/>
          <w:szCs w:val="22"/>
        </w:rPr>
        <w:t>, induciendo la producción de ciertas proteínas en unas células y</w:t>
      </w:r>
      <w:r>
        <w:rPr>
          <w:rFonts w:ascii="Calibri" w:hAnsi="Calibri"/>
          <w:sz w:val="22"/>
          <w:szCs w:val="22"/>
        </w:rPr>
        <w:t xml:space="preserve"> no en otras.</w:t>
      </w:r>
    </w:p>
    <w:p w:rsidR="006243F9" w:rsidRDefault="006243F9" w:rsidP="006243F9">
      <w:pPr>
        <w:jc w:val="both"/>
        <w:rPr>
          <w:rFonts w:ascii="Calibri" w:hAnsi="Calibri"/>
          <w:sz w:val="22"/>
          <w:szCs w:val="22"/>
        </w:rPr>
      </w:pPr>
      <w:r w:rsidRPr="008514AA">
        <w:rPr>
          <w:rFonts w:ascii="Calibri" w:hAnsi="Calibri"/>
          <w:sz w:val="22"/>
          <w:szCs w:val="22"/>
        </w:rPr>
        <w:t xml:space="preserve"> </w:t>
      </w:r>
      <w:r>
        <w:rPr>
          <w:rFonts w:ascii="Calibri" w:hAnsi="Calibri"/>
          <w:sz w:val="22"/>
          <w:szCs w:val="22"/>
        </w:rPr>
        <w:t xml:space="preserve">Una vez que el </w:t>
      </w:r>
      <w:r w:rsidRPr="008514AA">
        <w:rPr>
          <w:rFonts w:ascii="Calibri" w:hAnsi="Calibri"/>
          <w:sz w:val="22"/>
          <w:szCs w:val="22"/>
        </w:rPr>
        <w:t xml:space="preserve">cigoto se divide, originando primero dos células, el material contenido </w:t>
      </w:r>
      <w:r>
        <w:rPr>
          <w:rFonts w:ascii="Calibri" w:hAnsi="Calibri"/>
          <w:sz w:val="22"/>
          <w:szCs w:val="22"/>
        </w:rPr>
        <w:t xml:space="preserve">en el citoplasma no </w:t>
      </w:r>
      <w:r w:rsidRPr="008514AA">
        <w:rPr>
          <w:rFonts w:ascii="Calibri" w:hAnsi="Calibri"/>
          <w:sz w:val="22"/>
          <w:szCs w:val="22"/>
        </w:rPr>
        <w:t>se distribuye de la misma formar</w:t>
      </w:r>
      <w:r>
        <w:rPr>
          <w:rFonts w:ascii="Calibri" w:hAnsi="Calibri"/>
          <w:sz w:val="22"/>
          <w:szCs w:val="22"/>
        </w:rPr>
        <w:t xml:space="preserve"> en l</w:t>
      </w:r>
      <w:r w:rsidRPr="008514AA">
        <w:rPr>
          <w:rFonts w:ascii="Calibri" w:hAnsi="Calibri"/>
          <w:sz w:val="22"/>
          <w:szCs w:val="22"/>
        </w:rPr>
        <w:t>as células</w:t>
      </w:r>
      <w:r w:rsidR="006A59F5">
        <w:rPr>
          <w:rFonts w:ascii="Calibri" w:hAnsi="Calibri"/>
          <w:sz w:val="22"/>
          <w:szCs w:val="22"/>
        </w:rPr>
        <w:t xml:space="preserve"> (determinantes </w:t>
      </w:r>
      <w:r w:rsidR="005763BC">
        <w:rPr>
          <w:rFonts w:ascii="Calibri" w:hAnsi="Calibri"/>
          <w:sz w:val="22"/>
          <w:szCs w:val="22"/>
        </w:rPr>
        <w:t>citoplasmáticos</w:t>
      </w:r>
      <w:r w:rsidR="006A59F5">
        <w:rPr>
          <w:rFonts w:ascii="Calibri" w:hAnsi="Calibri"/>
          <w:sz w:val="22"/>
          <w:szCs w:val="22"/>
        </w:rPr>
        <w:t>)</w:t>
      </w:r>
      <w:r>
        <w:rPr>
          <w:rFonts w:ascii="Calibri" w:hAnsi="Calibri"/>
          <w:sz w:val="22"/>
          <w:szCs w:val="22"/>
        </w:rPr>
        <w:t>. Este hecho determina que estas células</w:t>
      </w:r>
      <w:r w:rsidRPr="008514AA">
        <w:rPr>
          <w:rFonts w:ascii="Calibri" w:hAnsi="Calibri"/>
          <w:sz w:val="22"/>
          <w:szCs w:val="22"/>
        </w:rPr>
        <w:t xml:space="preserve"> no sean exactamente iguales, a pesar de presentar el mismo ma</w:t>
      </w:r>
      <w:r>
        <w:rPr>
          <w:rFonts w:ascii="Calibri" w:hAnsi="Calibri"/>
          <w:sz w:val="22"/>
          <w:szCs w:val="22"/>
        </w:rPr>
        <w:t>terial genético y s</w:t>
      </w:r>
      <w:r w:rsidRPr="008514AA">
        <w:rPr>
          <w:rFonts w:ascii="Calibri" w:hAnsi="Calibri"/>
          <w:sz w:val="22"/>
          <w:szCs w:val="22"/>
        </w:rPr>
        <w:t>on estas diferencias las que determinan que, temprano en el desarrollo,</w:t>
      </w:r>
      <w:r>
        <w:rPr>
          <w:rFonts w:ascii="Calibri" w:hAnsi="Calibri"/>
          <w:sz w:val="22"/>
          <w:szCs w:val="22"/>
        </w:rPr>
        <w:t xml:space="preserve"> existan diferentes destinos </w:t>
      </w:r>
      <w:r w:rsidRPr="008514AA">
        <w:rPr>
          <w:rFonts w:ascii="Calibri" w:hAnsi="Calibri"/>
          <w:sz w:val="22"/>
          <w:szCs w:val="22"/>
        </w:rPr>
        <w:t xml:space="preserve">en distintos grupos de células. De este modo, cuando ya </w:t>
      </w:r>
      <w:r>
        <w:rPr>
          <w:rFonts w:ascii="Calibri" w:hAnsi="Calibri"/>
          <w:sz w:val="22"/>
          <w:szCs w:val="22"/>
        </w:rPr>
        <w:t xml:space="preserve">se han formado millones </w:t>
      </w:r>
      <w:r w:rsidRPr="008514AA">
        <w:rPr>
          <w:rFonts w:ascii="Calibri" w:hAnsi="Calibri"/>
          <w:sz w:val="22"/>
          <w:szCs w:val="22"/>
        </w:rPr>
        <w:t xml:space="preserve">de células, es posible identificar tipos celulares bastante </w:t>
      </w:r>
      <w:r>
        <w:rPr>
          <w:rFonts w:ascii="Calibri" w:hAnsi="Calibri"/>
          <w:sz w:val="22"/>
          <w:szCs w:val="22"/>
        </w:rPr>
        <w:t xml:space="preserve">diferenciados, es decir, que </w:t>
      </w:r>
      <w:r w:rsidRPr="008514AA">
        <w:rPr>
          <w:rFonts w:ascii="Calibri" w:hAnsi="Calibri"/>
          <w:sz w:val="22"/>
          <w:szCs w:val="22"/>
        </w:rPr>
        <w:t>contienen una serie de especializaciones que no estaban presentes en</w:t>
      </w:r>
      <w:r>
        <w:rPr>
          <w:rFonts w:ascii="Calibri" w:hAnsi="Calibri"/>
          <w:sz w:val="22"/>
          <w:szCs w:val="22"/>
        </w:rPr>
        <w:t xml:space="preserve"> el cigoto.</w:t>
      </w:r>
    </w:p>
    <w:p w:rsidR="00A57F50" w:rsidRDefault="00A57F50" w:rsidP="006243F9">
      <w:pPr>
        <w:jc w:val="both"/>
        <w:rPr>
          <w:rFonts w:ascii="Calibri" w:hAnsi="Calibri"/>
          <w:sz w:val="22"/>
          <w:szCs w:val="22"/>
        </w:rPr>
      </w:pPr>
    </w:p>
    <w:p w:rsidR="00A57F50" w:rsidRDefault="00A57F50" w:rsidP="006243F9">
      <w:pPr>
        <w:jc w:val="both"/>
        <w:rPr>
          <w:rFonts w:ascii="Calibri" w:hAnsi="Calibri"/>
          <w:sz w:val="22"/>
          <w:szCs w:val="22"/>
        </w:rPr>
      </w:pPr>
    </w:p>
    <w:p w:rsidR="006243F9" w:rsidRDefault="006243F9" w:rsidP="006243F9">
      <w:pPr>
        <w:jc w:val="both"/>
        <w:rPr>
          <w:rFonts w:ascii="Calibri" w:hAnsi="Calibri"/>
          <w:sz w:val="22"/>
          <w:szCs w:val="22"/>
        </w:rPr>
      </w:pPr>
      <w:r>
        <w:rPr>
          <w:rFonts w:ascii="Calibri" w:hAnsi="Calibri"/>
          <w:sz w:val="22"/>
          <w:szCs w:val="22"/>
        </w:rPr>
        <w:lastRenderedPageBreak/>
        <w:t>Como ya sabemos, las células en los organismos pluricelulares se organizan en “tejidos”</w:t>
      </w:r>
      <w:r>
        <w:t xml:space="preserve">, </w:t>
      </w:r>
      <w:r w:rsidRPr="00F4180A">
        <w:rPr>
          <w:rFonts w:ascii="Calibri" w:hAnsi="Calibri"/>
          <w:sz w:val="22"/>
          <w:szCs w:val="22"/>
        </w:rPr>
        <w:t xml:space="preserve">es decir, </w:t>
      </w:r>
      <w:r>
        <w:rPr>
          <w:rFonts w:ascii="Calibri" w:hAnsi="Calibri"/>
          <w:sz w:val="22"/>
          <w:szCs w:val="22"/>
        </w:rPr>
        <w:t xml:space="preserve">en </w:t>
      </w:r>
      <w:r w:rsidRPr="00F4180A">
        <w:rPr>
          <w:rFonts w:ascii="Calibri" w:hAnsi="Calibri"/>
          <w:sz w:val="22"/>
          <w:szCs w:val="22"/>
        </w:rPr>
        <w:t>estructuras compuestas</w:t>
      </w:r>
      <w:r>
        <w:rPr>
          <w:rFonts w:ascii="Calibri" w:hAnsi="Calibri"/>
          <w:sz w:val="22"/>
          <w:szCs w:val="22"/>
        </w:rPr>
        <w:t xml:space="preserve"> por muchas células </w:t>
      </w:r>
      <w:r w:rsidRPr="00F4180A">
        <w:rPr>
          <w:rFonts w:ascii="Calibri" w:hAnsi="Calibri"/>
          <w:sz w:val="22"/>
          <w:szCs w:val="22"/>
        </w:rPr>
        <w:t>similares que suelen tener un origen embrionario común y que funcionan en asociación para desarrollar actividades especializadas.</w:t>
      </w:r>
      <w:r w:rsidRPr="004B659B">
        <w:rPr>
          <w:b/>
          <w:bCs/>
          <w:noProof/>
          <w:lang w:eastAsia="es-CL"/>
        </w:rPr>
        <w:t xml:space="preserve"> </w:t>
      </w:r>
    </w:p>
    <w:p w:rsidR="006243F9" w:rsidRDefault="006243F9" w:rsidP="006243F9">
      <w:pPr>
        <w:jc w:val="both"/>
        <w:rPr>
          <w:rFonts w:ascii="Calibri" w:hAnsi="Calibri"/>
          <w:sz w:val="22"/>
          <w:szCs w:val="22"/>
        </w:rPr>
      </w:pPr>
      <w:r w:rsidRPr="00F4180A">
        <w:rPr>
          <w:rFonts w:ascii="Calibri" w:hAnsi="Calibri"/>
          <w:sz w:val="22"/>
          <w:szCs w:val="22"/>
        </w:rPr>
        <w:t>Cada tipo celular forma p</w:t>
      </w:r>
      <w:r>
        <w:rPr>
          <w:rFonts w:ascii="Calibri" w:hAnsi="Calibri"/>
          <w:sz w:val="22"/>
          <w:szCs w:val="22"/>
        </w:rPr>
        <w:t xml:space="preserve">arte de algún tejido. Asimismo, </w:t>
      </w:r>
      <w:r w:rsidRPr="00F4180A">
        <w:rPr>
          <w:rFonts w:ascii="Calibri" w:hAnsi="Calibri"/>
          <w:sz w:val="22"/>
          <w:szCs w:val="22"/>
        </w:rPr>
        <w:t>cada tejido está formado por uno o varios tipos celulares y</w:t>
      </w:r>
      <w:r w:rsidR="006A59F5">
        <w:rPr>
          <w:rFonts w:ascii="Calibri" w:hAnsi="Calibri"/>
          <w:sz w:val="22"/>
          <w:szCs w:val="22"/>
        </w:rPr>
        <w:t xml:space="preserve"> </w:t>
      </w:r>
      <w:r w:rsidRPr="00F4180A">
        <w:rPr>
          <w:rFonts w:ascii="Calibri" w:hAnsi="Calibri"/>
          <w:sz w:val="22"/>
          <w:szCs w:val="22"/>
        </w:rPr>
        <w:t>se organizan entre sí dando origen a los órganos. Por lo tanto,</w:t>
      </w:r>
      <w:r w:rsidRPr="004B659B">
        <w:rPr>
          <w:b/>
          <w:bCs/>
          <w:noProof/>
          <w:lang w:eastAsia="es-CL"/>
        </w:rPr>
        <w:t xml:space="preserve"> </w:t>
      </w:r>
      <w:r w:rsidRPr="00F4180A">
        <w:rPr>
          <w:rFonts w:ascii="Calibri" w:hAnsi="Calibri"/>
          <w:sz w:val="22"/>
          <w:szCs w:val="22"/>
        </w:rPr>
        <w:t xml:space="preserve"> cada órgano está formado por varios tejidos, y cada tejido por uno o varios tipos celulares. Existen muchos tipos de</w:t>
      </w:r>
    </w:p>
    <w:p w:rsidR="006243F9" w:rsidRDefault="00A03C31" w:rsidP="006243F9">
      <w:pPr>
        <w:jc w:val="both"/>
        <w:rPr>
          <w:rFonts w:ascii="Calibri" w:hAnsi="Calibri"/>
          <w:sz w:val="22"/>
          <w:szCs w:val="22"/>
        </w:rPr>
      </w:pPr>
      <w:r>
        <w:rPr>
          <w:rFonts w:ascii="Calibri" w:hAnsi="Calibri"/>
          <w:noProof/>
          <w:sz w:val="22"/>
          <w:szCs w:val="22"/>
          <w:lang w:eastAsia="es-CL"/>
        </w:rPr>
        <w:drawing>
          <wp:anchor distT="0" distB="0" distL="114300" distR="114300" simplePos="0" relativeHeight="251656704" behindDoc="0" locked="0" layoutInCell="1" allowOverlap="1">
            <wp:simplePos x="0" y="0"/>
            <wp:positionH relativeFrom="margin">
              <wp:posOffset>4362450</wp:posOffset>
            </wp:positionH>
            <wp:positionV relativeFrom="margin">
              <wp:posOffset>1463675</wp:posOffset>
            </wp:positionV>
            <wp:extent cx="2076450" cy="1038225"/>
            <wp:effectExtent l="19050" t="0" r="0" b="0"/>
            <wp:wrapSquare wrapText="bothSides"/>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76450" cy="1038225"/>
                    </a:xfrm>
                    <a:prstGeom prst="rect">
                      <a:avLst/>
                    </a:prstGeom>
                    <a:noFill/>
                    <a:ln w="9525">
                      <a:noFill/>
                      <a:miter lim="800000"/>
                      <a:headEnd/>
                      <a:tailEnd/>
                    </a:ln>
                  </pic:spPr>
                </pic:pic>
              </a:graphicData>
            </a:graphic>
          </wp:anchor>
        </w:drawing>
      </w:r>
      <w:r w:rsidR="006243F9" w:rsidRPr="00F4180A">
        <w:rPr>
          <w:rFonts w:ascii="Calibri" w:hAnsi="Calibri"/>
          <w:sz w:val="22"/>
          <w:szCs w:val="22"/>
        </w:rPr>
        <w:t xml:space="preserve"> tejidos pero, en general, se clasifican en cuatro tipos básicos.</w:t>
      </w:r>
    </w:p>
    <w:p w:rsidR="006243F9" w:rsidRDefault="006243F9" w:rsidP="006243F9">
      <w:pPr>
        <w:jc w:val="both"/>
        <w:rPr>
          <w:rFonts w:ascii="Calibri" w:hAnsi="Calibri"/>
          <w:sz w:val="22"/>
          <w:szCs w:val="22"/>
        </w:rPr>
      </w:pPr>
    </w:p>
    <w:p w:rsidR="006243F9" w:rsidRDefault="006243F9" w:rsidP="006243F9">
      <w:pPr>
        <w:jc w:val="both"/>
        <w:rPr>
          <w:rFonts w:ascii="Calibri" w:hAnsi="Calibri"/>
          <w:sz w:val="22"/>
          <w:szCs w:val="22"/>
        </w:rPr>
      </w:pPr>
      <w:r w:rsidRPr="000A6338">
        <w:rPr>
          <w:rFonts w:ascii="Calibri" w:hAnsi="Calibri"/>
          <w:b/>
          <w:sz w:val="22"/>
          <w:szCs w:val="22"/>
        </w:rPr>
        <w:t>Tejido conjuntivo</w:t>
      </w:r>
      <w:r w:rsidRPr="000A6338">
        <w:rPr>
          <w:rFonts w:ascii="Calibri" w:hAnsi="Calibri"/>
          <w:sz w:val="22"/>
          <w:szCs w:val="22"/>
        </w:rPr>
        <w:t>:</w:t>
      </w:r>
      <w:r>
        <w:rPr>
          <w:rFonts w:ascii="Calibri" w:hAnsi="Calibri"/>
          <w:sz w:val="22"/>
          <w:szCs w:val="22"/>
        </w:rPr>
        <w:t xml:space="preserve"> c</w:t>
      </w:r>
      <w:r w:rsidRPr="00F4180A">
        <w:rPr>
          <w:rFonts w:ascii="Calibri" w:hAnsi="Calibri"/>
          <w:sz w:val="22"/>
          <w:szCs w:val="22"/>
        </w:rPr>
        <w:t>umple con una función de</w:t>
      </w:r>
      <w:r>
        <w:rPr>
          <w:rFonts w:ascii="Calibri" w:hAnsi="Calibri"/>
          <w:sz w:val="22"/>
          <w:szCs w:val="22"/>
        </w:rPr>
        <w:t xml:space="preserve"> </w:t>
      </w:r>
      <w:r w:rsidRPr="00F4180A">
        <w:rPr>
          <w:rFonts w:ascii="Calibri" w:hAnsi="Calibri"/>
          <w:sz w:val="22"/>
          <w:szCs w:val="22"/>
        </w:rPr>
        <w:t>sostén y</w:t>
      </w:r>
    </w:p>
    <w:p w:rsidR="006243F9" w:rsidRDefault="006243F9" w:rsidP="006243F9">
      <w:pPr>
        <w:jc w:val="both"/>
        <w:rPr>
          <w:rFonts w:ascii="Calibri" w:hAnsi="Calibri"/>
          <w:sz w:val="22"/>
          <w:szCs w:val="22"/>
        </w:rPr>
      </w:pPr>
      <w:r w:rsidRPr="00F4180A">
        <w:rPr>
          <w:rFonts w:ascii="Calibri" w:hAnsi="Calibri"/>
          <w:sz w:val="22"/>
          <w:szCs w:val="22"/>
        </w:rPr>
        <w:t xml:space="preserve"> de conexión entre tejidos. En la piel, por ejemplo, </w:t>
      </w:r>
      <w:r>
        <w:rPr>
          <w:rFonts w:ascii="Calibri" w:hAnsi="Calibri"/>
          <w:sz w:val="22"/>
          <w:szCs w:val="22"/>
        </w:rPr>
        <w:t xml:space="preserve">         </w:t>
      </w:r>
    </w:p>
    <w:p w:rsidR="006243F9" w:rsidRDefault="006243F9" w:rsidP="006243F9">
      <w:pPr>
        <w:jc w:val="both"/>
        <w:rPr>
          <w:rFonts w:ascii="Calibri" w:hAnsi="Calibri"/>
          <w:sz w:val="22"/>
          <w:szCs w:val="22"/>
        </w:rPr>
      </w:pPr>
      <w:r w:rsidRPr="00F4180A">
        <w:rPr>
          <w:rFonts w:ascii="Calibri" w:hAnsi="Calibri"/>
          <w:sz w:val="22"/>
          <w:szCs w:val="22"/>
        </w:rPr>
        <w:t xml:space="preserve">este tejido contiene abundantes vasos sanguíneos que </w:t>
      </w:r>
    </w:p>
    <w:p w:rsidR="006243F9" w:rsidRDefault="006243F9" w:rsidP="006243F9">
      <w:pPr>
        <w:jc w:val="both"/>
        <w:rPr>
          <w:rFonts w:ascii="Calibri" w:hAnsi="Calibri"/>
          <w:sz w:val="22"/>
          <w:szCs w:val="22"/>
        </w:rPr>
      </w:pPr>
      <w:r w:rsidRPr="00F4180A">
        <w:rPr>
          <w:rFonts w:ascii="Calibri" w:hAnsi="Calibri"/>
          <w:sz w:val="22"/>
          <w:szCs w:val="22"/>
        </w:rPr>
        <w:t xml:space="preserve">transportan los nutrientes para los órganos. Además, </w:t>
      </w:r>
    </w:p>
    <w:p w:rsidR="006243F9" w:rsidRPr="00F4180A" w:rsidRDefault="003A1076" w:rsidP="006243F9">
      <w:pPr>
        <w:jc w:val="both"/>
        <w:rPr>
          <w:rFonts w:ascii="Calibri" w:hAnsi="Calibri"/>
          <w:sz w:val="22"/>
          <w:szCs w:val="22"/>
        </w:rPr>
      </w:pPr>
      <w:r>
        <w:rPr>
          <w:rFonts w:ascii="Calibri" w:hAnsi="Calibri"/>
          <w:noProof/>
          <w:sz w:val="22"/>
          <w:szCs w:val="22"/>
          <w:lang w:eastAsia="es-CL"/>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-962025</wp:posOffset>
                </wp:positionV>
                <wp:extent cx="2628900" cy="1143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3F9" w:rsidRDefault="006243F9" w:rsidP="006243F9">
                            <w:pPr>
                              <w:rPr>
                                <w:b/>
                                <w:bCs/>
                              </w:rPr>
                            </w:pPr>
                          </w:p>
                          <w:p w:rsidR="006243F9" w:rsidRDefault="006243F9" w:rsidP="00624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in;margin-top:-75.75pt;width:20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" stroked="f">
                <v:textbox>
                  <w:txbxContent>
                    <w:p w:rsidR="006243F9" w:rsidRDefault="006243F9" w:rsidP="006243F9">
                      <w:pPr>
                        <w:rPr>
                          <w:b/>
                          <w:bCs/>
                        </w:rPr>
                      </w:pPr>
                    </w:p>
                    <w:p w:rsidR="006243F9" w:rsidRDefault="006243F9" w:rsidP="006243F9"/>
                  </w:txbxContent>
                </v:textbox>
              </v:shape>
            </w:pict>
          </mc:Fallback>
        </mc:AlternateContent>
      </w:r>
      <w:r w:rsidR="006243F9" w:rsidRPr="00F4180A">
        <w:rPr>
          <w:rFonts w:ascii="Calibri" w:hAnsi="Calibri"/>
          <w:sz w:val="22"/>
          <w:szCs w:val="22"/>
        </w:rPr>
        <w:t>conecta los tejidos epitelial y muscular.</w:t>
      </w:r>
    </w:p>
    <w:p w:rsidR="006243F9" w:rsidRDefault="006243F9" w:rsidP="006243F9">
      <w:pPr>
        <w:jc w:val="both"/>
        <w:rPr>
          <w:rFonts w:ascii="Calibri" w:hAnsi="Calibri"/>
          <w:b/>
          <w:sz w:val="22"/>
          <w:szCs w:val="22"/>
        </w:rPr>
      </w:pPr>
    </w:p>
    <w:p w:rsidR="006243F9" w:rsidRDefault="006243F9" w:rsidP="006243F9">
      <w:pPr>
        <w:jc w:val="both"/>
        <w:rPr>
          <w:rFonts w:ascii="Calibri" w:hAnsi="Calibri"/>
          <w:b/>
          <w:sz w:val="22"/>
          <w:szCs w:val="22"/>
        </w:rPr>
      </w:pPr>
      <w:r>
        <w:rPr>
          <w:rFonts w:ascii="Calibri" w:hAnsi="Calibri"/>
          <w:b/>
          <w:sz w:val="22"/>
          <w:szCs w:val="22"/>
        </w:rPr>
        <w:t xml:space="preserve">                                                                                                                              </w:t>
      </w:r>
    </w:p>
    <w:p w:rsidR="006243F9" w:rsidRPr="000A6338" w:rsidRDefault="003A1076" w:rsidP="006243F9">
      <w:pPr>
        <w:jc w:val="both"/>
        <w:rPr>
          <w:rFonts w:ascii="Calibri" w:hAnsi="Calibri"/>
          <w:sz w:val="22"/>
          <w:szCs w:val="22"/>
        </w:rPr>
      </w:pPr>
      <w:r>
        <w:rPr>
          <w:rFonts w:ascii="Calibri" w:hAnsi="Calibri"/>
          <w:b/>
          <w:noProof/>
          <w:sz w:val="22"/>
          <w:szCs w:val="22"/>
          <w:lang w:eastAsia="es-CL"/>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-245745</wp:posOffset>
                </wp:positionV>
                <wp:extent cx="1714500" cy="12573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3F9" w:rsidRDefault="006243F9" w:rsidP="006243F9">
                            <w:pPr>
                              <w:rPr>
                                <w:b/>
                                <w:bCs/>
                              </w:rPr>
                            </w:pPr>
                          </w:p>
                          <w:p w:rsidR="006243F9" w:rsidRDefault="006243F9" w:rsidP="006243F9">
                            <w:r>
                              <w:rPr>
                                <w:b/>
                                <w:bCs/>
                                <w:noProof/>
                                <w:lang w:eastAsia="es-CL"/>
                              </w:rPr>
                              <w:drawing>
                                <wp:inline distT="0" distB="0" distL="0" distR="0">
                                  <wp:extent cx="1514475" cy="1152525"/>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14475" cy="1152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9pt;margin-top:-19.35pt;width:13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4g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" stroked="f">
                <v:textbox>
                  <w:txbxContent>
                    <w:p w:rsidR="006243F9" w:rsidRDefault="006243F9" w:rsidP="006243F9">
                      <w:pPr>
                        <w:rPr>
                          <w:b/>
                          <w:bCs/>
                        </w:rPr>
                      </w:pPr>
                    </w:p>
                    <w:p w:rsidR="006243F9" w:rsidRDefault="006243F9" w:rsidP="006243F9">
                      <w:r>
                        <w:rPr>
                          <w:b/>
                          <w:bCs/>
                          <w:noProof/>
                          <w:lang w:eastAsia="es-CL"/>
                        </w:rPr>
                        <w:drawing>
                          <wp:inline distT="0" distB="0" distL="0" distR="0">
                            <wp:extent cx="1514475" cy="1152525"/>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14475" cy="1152525"/>
                                    </a:xfrm>
                                    <a:prstGeom prst="rect">
                                      <a:avLst/>
                                    </a:prstGeom>
                                    <a:noFill/>
                                    <a:ln w="9525">
                                      <a:noFill/>
                                      <a:miter lim="800000"/>
                                      <a:headEnd/>
                                      <a:tailEnd/>
                                    </a:ln>
                                  </pic:spPr>
                                </pic:pic>
                              </a:graphicData>
                            </a:graphic>
                          </wp:inline>
                        </w:drawing>
                      </w:r>
                    </w:p>
                  </w:txbxContent>
                </v:textbox>
              </v:shape>
            </w:pict>
          </mc:Fallback>
        </mc:AlternateContent>
      </w:r>
      <w:r w:rsidR="006243F9" w:rsidRPr="000A6338">
        <w:rPr>
          <w:rFonts w:ascii="Calibri" w:hAnsi="Calibri"/>
          <w:b/>
          <w:sz w:val="22"/>
          <w:szCs w:val="22"/>
        </w:rPr>
        <w:t>Tejido nervioso:</w:t>
      </w:r>
      <w:r w:rsidR="006243F9">
        <w:rPr>
          <w:rFonts w:ascii="Calibri" w:hAnsi="Calibri"/>
          <w:b/>
          <w:sz w:val="22"/>
          <w:szCs w:val="22"/>
        </w:rPr>
        <w:t xml:space="preserve"> </w:t>
      </w:r>
      <w:r w:rsidR="006243F9" w:rsidRPr="000A6338">
        <w:rPr>
          <w:rFonts w:ascii="Calibri" w:hAnsi="Calibri"/>
          <w:sz w:val="22"/>
          <w:szCs w:val="22"/>
        </w:rPr>
        <w:t xml:space="preserve">Este tejido tiene como función formar los órganos del </w:t>
      </w:r>
    </w:p>
    <w:p w:rsidR="006243F9" w:rsidRPr="000A6338" w:rsidRDefault="006243F9" w:rsidP="006243F9">
      <w:pPr>
        <w:jc w:val="both"/>
        <w:rPr>
          <w:rFonts w:ascii="Calibri" w:hAnsi="Calibri"/>
          <w:sz w:val="22"/>
          <w:szCs w:val="22"/>
        </w:rPr>
      </w:pPr>
      <w:r w:rsidRPr="000A6338">
        <w:rPr>
          <w:rFonts w:ascii="Calibri" w:hAnsi="Calibri"/>
          <w:sz w:val="22"/>
          <w:szCs w:val="22"/>
        </w:rPr>
        <w:t>sistema nervioso. Está constituido por dos tipos de células: las neuronas y</w:t>
      </w:r>
    </w:p>
    <w:p w:rsidR="006243F9" w:rsidRPr="000A6338" w:rsidRDefault="006243F9" w:rsidP="006243F9">
      <w:pPr>
        <w:jc w:val="both"/>
        <w:rPr>
          <w:rFonts w:ascii="Calibri" w:hAnsi="Calibri"/>
          <w:sz w:val="22"/>
          <w:szCs w:val="22"/>
        </w:rPr>
      </w:pPr>
      <w:r w:rsidRPr="000A6338">
        <w:rPr>
          <w:rFonts w:ascii="Calibri" w:hAnsi="Calibri"/>
          <w:sz w:val="22"/>
          <w:szCs w:val="22"/>
        </w:rPr>
        <w:t xml:space="preserve"> las glías. Las neuronas llevan a cabo la transmisión del impulso nervioso,</w:t>
      </w:r>
    </w:p>
    <w:p w:rsidR="006243F9" w:rsidRPr="000A6338" w:rsidRDefault="006243F9" w:rsidP="006243F9">
      <w:pPr>
        <w:jc w:val="both"/>
        <w:rPr>
          <w:rFonts w:ascii="Calibri" w:hAnsi="Calibri"/>
          <w:sz w:val="22"/>
          <w:szCs w:val="22"/>
        </w:rPr>
      </w:pPr>
      <w:r w:rsidRPr="000A6338">
        <w:rPr>
          <w:rFonts w:ascii="Calibri" w:hAnsi="Calibri"/>
          <w:sz w:val="22"/>
          <w:szCs w:val="22"/>
        </w:rPr>
        <w:t xml:space="preserve"> lo que permite realizar procesos como la percepción de estímulos, </w:t>
      </w:r>
    </w:p>
    <w:p w:rsidR="006243F9" w:rsidRPr="000A6338" w:rsidRDefault="006243F9" w:rsidP="006243F9">
      <w:pPr>
        <w:jc w:val="both"/>
        <w:rPr>
          <w:rFonts w:ascii="Calibri" w:hAnsi="Calibri"/>
          <w:sz w:val="22"/>
          <w:szCs w:val="22"/>
        </w:rPr>
      </w:pPr>
      <w:r w:rsidRPr="000A6338">
        <w:rPr>
          <w:rFonts w:ascii="Calibri" w:hAnsi="Calibri"/>
          <w:sz w:val="22"/>
          <w:szCs w:val="22"/>
        </w:rPr>
        <w:t xml:space="preserve">responder frente a estímulos y el pensamiento; y las glías son células </w:t>
      </w:r>
    </w:p>
    <w:p w:rsidR="006243F9" w:rsidRPr="000A6338" w:rsidRDefault="006243F9" w:rsidP="006243F9">
      <w:pPr>
        <w:jc w:val="both"/>
        <w:rPr>
          <w:rFonts w:ascii="Calibri" w:hAnsi="Calibri"/>
          <w:sz w:val="22"/>
          <w:szCs w:val="22"/>
        </w:rPr>
      </w:pPr>
      <w:r w:rsidRPr="000A6338">
        <w:rPr>
          <w:rFonts w:ascii="Calibri" w:hAnsi="Calibri"/>
          <w:sz w:val="22"/>
          <w:szCs w:val="22"/>
        </w:rPr>
        <w:t>que protegen y facilitan la nutrición de las neuronas</w:t>
      </w:r>
    </w:p>
    <w:p w:rsidR="006243F9" w:rsidRPr="000A6338" w:rsidRDefault="006243F9" w:rsidP="006243F9">
      <w:pPr>
        <w:jc w:val="both"/>
        <w:rPr>
          <w:rFonts w:ascii="Calibri" w:hAnsi="Calibri"/>
          <w:sz w:val="22"/>
          <w:szCs w:val="22"/>
          <w:u w:val="single"/>
        </w:rPr>
      </w:pPr>
    </w:p>
    <w:p w:rsidR="006243F9" w:rsidRDefault="006243F9" w:rsidP="006243F9">
      <w:pPr>
        <w:jc w:val="both"/>
        <w:rPr>
          <w:rFonts w:ascii="Calibri" w:hAnsi="Calibri"/>
          <w:sz w:val="22"/>
          <w:szCs w:val="22"/>
        </w:rPr>
      </w:pPr>
      <w:r w:rsidRPr="000A6338">
        <w:rPr>
          <w:rFonts w:ascii="Calibri" w:hAnsi="Calibri"/>
          <w:b/>
          <w:sz w:val="22"/>
          <w:szCs w:val="22"/>
        </w:rPr>
        <w:t>Tejido muscular:</w:t>
      </w:r>
      <w:r>
        <w:rPr>
          <w:rFonts w:ascii="Calibri" w:hAnsi="Calibri"/>
          <w:b/>
          <w:sz w:val="22"/>
          <w:szCs w:val="22"/>
          <w:u w:val="single"/>
        </w:rPr>
        <w:t xml:space="preserve"> </w:t>
      </w:r>
      <w:r w:rsidRPr="000A6338">
        <w:rPr>
          <w:rFonts w:ascii="Calibri" w:hAnsi="Calibri"/>
          <w:sz w:val="22"/>
          <w:szCs w:val="22"/>
        </w:rPr>
        <w:t>está formado por células altamente especializadas,  llamadas  miocitos. Tiene como función la contracción, que posibilita el  movimiento de los organismos. Cada célula del tejido muscular tiene una  forma alargada, por lo que reciben el nombre de fibras musculares</w:t>
      </w:r>
      <w:r>
        <w:rPr>
          <w:rFonts w:ascii="Calibri" w:hAnsi="Calibri"/>
          <w:sz w:val="22"/>
          <w:szCs w:val="22"/>
        </w:rPr>
        <w:t>.</w:t>
      </w:r>
    </w:p>
    <w:p w:rsidR="006243F9" w:rsidRDefault="006243F9" w:rsidP="006243F9">
      <w:pPr>
        <w:jc w:val="both"/>
        <w:rPr>
          <w:rFonts w:ascii="Calibri" w:hAnsi="Calibri"/>
          <w:b/>
          <w:sz w:val="22"/>
          <w:szCs w:val="22"/>
        </w:rPr>
      </w:pPr>
    </w:p>
    <w:p w:rsidR="006243F9" w:rsidRPr="00265ED6" w:rsidRDefault="006243F9" w:rsidP="006243F9">
      <w:pPr>
        <w:jc w:val="both"/>
        <w:rPr>
          <w:rFonts w:ascii="Calibri" w:hAnsi="Calibri"/>
          <w:b/>
          <w:sz w:val="22"/>
          <w:szCs w:val="22"/>
        </w:rPr>
      </w:pPr>
      <w:r>
        <w:rPr>
          <w:rFonts w:ascii="Calibri" w:hAnsi="Calibri"/>
          <w:b/>
          <w:sz w:val="22"/>
          <w:szCs w:val="22"/>
        </w:rPr>
        <w:tab/>
      </w:r>
      <w:r>
        <w:rPr>
          <w:rFonts w:ascii="Calibri" w:hAnsi="Calibri"/>
          <w:b/>
          <w:noProof/>
          <w:sz w:val="22"/>
          <w:szCs w:val="22"/>
          <w:lang w:eastAsia="es-CL"/>
        </w:rPr>
        <w:drawing>
          <wp:inline distT="0" distB="0" distL="0" distR="0">
            <wp:extent cx="4705350" cy="971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05350" cy="971550"/>
                    </a:xfrm>
                    <a:prstGeom prst="rect">
                      <a:avLst/>
                    </a:prstGeom>
                    <a:noFill/>
                    <a:ln w="9525">
                      <a:noFill/>
                      <a:miter lim="800000"/>
                      <a:headEnd/>
                      <a:tailEnd/>
                    </a:ln>
                  </pic:spPr>
                </pic:pic>
              </a:graphicData>
            </a:graphic>
          </wp:inline>
        </w:drawing>
      </w:r>
    </w:p>
    <w:p w:rsidR="006243F9" w:rsidRDefault="006243F9" w:rsidP="006243F9">
      <w:pPr>
        <w:jc w:val="both"/>
        <w:rPr>
          <w:rFonts w:ascii="Calibri" w:hAnsi="Calibri"/>
          <w:sz w:val="22"/>
          <w:szCs w:val="22"/>
        </w:rPr>
      </w:pPr>
    </w:p>
    <w:p w:rsidR="006243F9" w:rsidRPr="000A6338" w:rsidRDefault="006243F9" w:rsidP="006243F9">
      <w:pPr>
        <w:jc w:val="both"/>
        <w:rPr>
          <w:rFonts w:ascii="Calibri" w:hAnsi="Calibri"/>
          <w:sz w:val="22"/>
          <w:szCs w:val="22"/>
        </w:rPr>
      </w:pPr>
      <w:r w:rsidRPr="000A6338">
        <w:rPr>
          <w:rFonts w:ascii="Calibri" w:hAnsi="Calibri"/>
          <w:sz w:val="22"/>
          <w:szCs w:val="22"/>
        </w:rPr>
        <w:t xml:space="preserve"> Existen tres tipos de tejido muscular</w:t>
      </w:r>
    </w:p>
    <w:p w:rsidR="006243F9" w:rsidRPr="000A6338" w:rsidRDefault="006243F9" w:rsidP="006243F9">
      <w:pPr>
        <w:jc w:val="both"/>
        <w:rPr>
          <w:rFonts w:ascii="Calibri" w:hAnsi="Calibri"/>
          <w:sz w:val="22"/>
          <w:szCs w:val="22"/>
        </w:rPr>
      </w:pPr>
      <w:r>
        <w:rPr>
          <w:rFonts w:ascii="Calibri" w:hAnsi="Calibri"/>
          <w:b/>
          <w:sz w:val="22"/>
          <w:szCs w:val="22"/>
        </w:rPr>
        <w:t xml:space="preserve">a) Muscular </w:t>
      </w:r>
      <w:r w:rsidRPr="00265ED6">
        <w:rPr>
          <w:rFonts w:ascii="Calibri" w:hAnsi="Calibri"/>
          <w:b/>
          <w:sz w:val="22"/>
          <w:szCs w:val="22"/>
        </w:rPr>
        <w:t xml:space="preserve">estriado </w:t>
      </w:r>
      <w:r w:rsidRPr="000A6338">
        <w:rPr>
          <w:rFonts w:ascii="Calibri" w:hAnsi="Calibri"/>
          <w:sz w:val="22"/>
          <w:szCs w:val="22"/>
        </w:rPr>
        <w:t>voluntario que presenta estriaciones transversales en las fibras y que permite la contracción voluntaria</w:t>
      </w:r>
    </w:p>
    <w:p w:rsidR="006243F9" w:rsidRDefault="006243F9" w:rsidP="006243F9">
      <w:pPr>
        <w:jc w:val="both"/>
        <w:rPr>
          <w:rFonts w:ascii="Calibri" w:hAnsi="Calibri"/>
          <w:b/>
          <w:sz w:val="22"/>
          <w:szCs w:val="22"/>
        </w:rPr>
      </w:pPr>
      <w:r>
        <w:rPr>
          <w:rFonts w:ascii="Calibri" w:hAnsi="Calibri"/>
          <w:b/>
          <w:sz w:val="22"/>
          <w:szCs w:val="22"/>
        </w:rPr>
        <w:t xml:space="preserve">b) Muscular estriado involuntario </w:t>
      </w:r>
      <w:r w:rsidRPr="000A6338">
        <w:rPr>
          <w:rFonts w:ascii="Calibri" w:hAnsi="Calibri"/>
          <w:sz w:val="22"/>
          <w:szCs w:val="22"/>
        </w:rPr>
        <w:t>que corresponde al músculo  del que está formado el corazón</w:t>
      </w:r>
    </w:p>
    <w:p w:rsidR="006243F9" w:rsidRPr="000A6338" w:rsidRDefault="006243F9" w:rsidP="006243F9">
      <w:pPr>
        <w:jc w:val="both"/>
        <w:rPr>
          <w:rFonts w:ascii="Calibri" w:hAnsi="Calibri"/>
          <w:sz w:val="22"/>
          <w:szCs w:val="22"/>
        </w:rPr>
      </w:pPr>
      <w:r>
        <w:rPr>
          <w:rFonts w:ascii="Calibri" w:hAnsi="Calibri"/>
          <w:b/>
          <w:sz w:val="22"/>
          <w:szCs w:val="22"/>
        </w:rPr>
        <w:t xml:space="preserve">c) Muscular Liso </w:t>
      </w:r>
      <w:r w:rsidRPr="000A6338">
        <w:rPr>
          <w:rFonts w:ascii="Calibri" w:hAnsi="Calibri"/>
          <w:sz w:val="22"/>
          <w:szCs w:val="22"/>
        </w:rPr>
        <w:t>que no presenta estriaciones y sólo produce contracciones involuntarias; como las que se producen en el tubo digestivo.</w:t>
      </w:r>
    </w:p>
    <w:p w:rsidR="006243F9" w:rsidRDefault="006243F9" w:rsidP="006243F9">
      <w:pPr>
        <w:jc w:val="both"/>
        <w:rPr>
          <w:rFonts w:ascii="Calibri" w:hAnsi="Calibri"/>
          <w:b/>
          <w:sz w:val="22"/>
          <w:szCs w:val="22"/>
          <w:u w:val="single"/>
        </w:rPr>
      </w:pPr>
    </w:p>
    <w:p w:rsidR="006243F9" w:rsidRPr="000A6338" w:rsidRDefault="006243F9" w:rsidP="006243F9">
      <w:pPr>
        <w:jc w:val="both"/>
        <w:rPr>
          <w:rFonts w:ascii="Calibri" w:hAnsi="Calibri"/>
          <w:sz w:val="22"/>
          <w:szCs w:val="22"/>
          <w:u w:val="single"/>
        </w:rPr>
      </w:pPr>
      <w:r w:rsidRPr="000A6338">
        <w:rPr>
          <w:rFonts w:ascii="Calibri" w:hAnsi="Calibri"/>
          <w:b/>
          <w:sz w:val="22"/>
          <w:szCs w:val="22"/>
        </w:rPr>
        <w:t>Tejido epitelial:</w:t>
      </w:r>
      <w:r>
        <w:rPr>
          <w:rFonts w:ascii="Calibri" w:hAnsi="Calibri"/>
          <w:b/>
          <w:sz w:val="22"/>
          <w:szCs w:val="22"/>
          <w:u w:val="single"/>
        </w:rPr>
        <w:t xml:space="preserve"> </w:t>
      </w:r>
      <w:r w:rsidRPr="000A6338">
        <w:rPr>
          <w:rFonts w:ascii="Calibri" w:hAnsi="Calibri"/>
          <w:sz w:val="22"/>
          <w:szCs w:val="22"/>
        </w:rPr>
        <w:t>corresponde a tejidos que cubren la superficie del organismo, de los</w:t>
      </w:r>
      <w:r w:rsidRPr="000A6338">
        <w:rPr>
          <w:rFonts w:ascii="Calibri" w:hAnsi="Calibri"/>
          <w:sz w:val="22"/>
          <w:szCs w:val="22"/>
          <w:u w:val="single"/>
        </w:rPr>
        <w:t xml:space="preserve"> </w:t>
      </w:r>
      <w:r w:rsidRPr="000A6338">
        <w:rPr>
          <w:rFonts w:ascii="Calibri" w:hAnsi="Calibri"/>
          <w:sz w:val="22"/>
          <w:szCs w:val="22"/>
        </w:rPr>
        <w:t>órganos y de la superficie interior de los tubos digestivo y respiratorio.</w:t>
      </w:r>
    </w:p>
    <w:p w:rsidR="006243F9" w:rsidRPr="000A6338" w:rsidRDefault="006243F9" w:rsidP="006243F9">
      <w:pPr>
        <w:jc w:val="both"/>
        <w:rPr>
          <w:rFonts w:ascii="Calibri" w:hAnsi="Calibri"/>
          <w:sz w:val="22"/>
          <w:szCs w:val="22"/>
        </w:rPr>
      </w:pPr>
      <w:r w:rsidRPr="000A6338">
        <w:rPr>
          <w:rFonts w:ascii="Calibri" w:hAnsi="Calibri"/>
          <w:sz w:val="22"/>
          <w:szCs w:val="22"/>
        </w:rPr>
        <w:t>Los epitelios están formados por células unidas fuertemente entre sí, lo que posibilita que este tejido resista las fuerzas de roce. Pueden estar formados por una  o más de una capa de células (epitelios simples y estratificados, respectivamente) y se pueden encontrar en la superficie de diferentes órganos como la piel, el corazón y los riñones, o tapizando la superficie interna del intestino y del tubo respiratorio, donde permite la absorción de nutrientes y gases.</w:t>
      </w:r>
    </w:p>
    <w:p w:rsidR="006243F9" w:rsidRDefault="006243F9" w:rsidP="006243F9">
      <w:pPr>
        <w:jc w:val="both"/>
        <w:rPr>
          <w:rFonts w:ascii="Calibri" w:hAnsi="Calibri"/>
          <w:b/>
          <w:sz w:val="22"/>
          <w:szCs w:val="22"/>
        </w:rPr>
      </w:pPr>
    </w:p>
    <w:p w:rsidR="00A03C31" w:rsidRPr="005763BC" w:rsidRDefault="00A03C31" w:rsidP="00A03C31">
      <w:pPr>
        <w:jc w:val="both"/>
        <w:rPr>
          <w:rFonts w:asciiTheme="minorHAnsi" w:hAnsiTheme="minorHAnsi" w:cstheme="minorHAnsi"/>
          <w:b/>
        </w:rPr>
      </w:pPr>
      <w:r w:rsidRPr="005763BC">
        <w:rPr>
          <w:rFonts w:asciiTheme="minorHAnsi" w:hAnsiTheme="minorHAnsi" w:cstheme="minorHAnsi"/>
          <w:b/>
        </w:rPr>
        <w:lastRenderedPageBreak/>
        <w:t xml:space="preserve">ACTIVIDAD: </w:t>
      </w:r>
      <w:r w:rsidRPr="005763BC">
        <w:rPr>
          <w:rFonts w:asciiTheme="minorHAnsi" w:hAnsiTheme="minorHAnsi" w:cstheme="minorHAnsi"/>
        </w:rPr>
        <w:t>Responda en la hoja de respuestas</w:t>
      </w:r>
    </w:p>
    <w:p w:rsidR="00A03C31" w:rsidRPr="005763BC" w:rsidRDefault="005763BC" w:rsidP="00A03C31">
      <w:pPr>
        <w:jc w:val="both"/>
        <w:rPr>
          <w:rFonts w:asciiTheme="minorHAnsi" w:hAnsiTheme="minorHAnsi" w:cstheme="minorHAnsi"/>
        </w:rPr>
      </w:pPr>
      <w:r w:rsidRPr="005763BC">
        <w:rPr>
          <w:rFonts w:asciiTheme="minorHAnsi" w:hAnsiTheme="minorHAnsi" w:cstheme="minorHAnsi"/>
        </w:rPr>
        <w:t>Ítem</w:t>
      </w:r>
      <w:r w:rsidR="00A03C31" w:rsidRPr="005763BC">
        <w:rPr>
          <w:rFonts w:asciiTheme="minorHAnsi" w:hAnsiTheme="minorHAnsi" w:cstheme="minorHAnsi"/>
        </w:rPr>
        <w:t xml:space="preserve"> I. Responda las siguientes preguntas </w:t>
      </w:r>
      <w:r w:rsidRPr="005763BC">
        <w:rPr>
          <w:rFonts w:asciiTheme="minorHAnsi" w:hAnsiTheme="minorHAnsi" w:cstheme="minorHAnsi"/>
        </w:rPr>
        <w:t>(2</w:t>
      </w:r>
      <w:r w:rsidR="00A03C31" w:rsidRPr="005763BC">
        <w:rPr>
          <w:rFonts w:asciiTheme="minorHAnsi" w:hAnsiTheme="minorHAnsi" w:cstheme="minorHAnsi"/>
        </w:rPr>
        <w:t xml:space="preserve"> puntos cada una)</w:t>
      </w:r>
    </w:p>
    <w:p w:rsidR="00A03C31" w:rsidRPr="005763BC" w:rsidRDefault="00A03C31" w:rsidP="00A03C31">
      <w:pPr>
        <w:jc w:val="both"/>
        <w:rPr>
          <w:rFonts w:asciiTheme="minorHAnsi" w:hAnsiTheme="minorHAnsi" w:cstheme="minorHAnsi"/>
        </w:rPr>
      </w:pPr>
    </w:p>
    <w:p w:rsidR="00A03C31" w:rsidRPr="005763BC" w:rsidRDefault="00A03C31" w:rsidP="00A03C31">
      <w:pPr>
        <w:jc w:val="both"/>
        <w:rPr>
          <w:rFonts w:asciiTheme="minorHAnsi" w:hAnsiTheme="minorHAnsi" w:cstheme="minorHAnsi"/>
        </w:rPr>
      </w:pPr>
      <w:r w:rsidRPr="005763BC">
        <w:rPr>
          <w:rFonts w:asciiTheme="minorHAnsi" w:hAnsiTheme="minorHAnsi" w:cstheme="minorHAnsi"/>
        </w:rPr>
        <w:t>1. La presencia de diferentes tipos celulares ¿se debe a la existencia de diferentes tipos de ADN en las células? Justifica tu respuesta</w:t>
      </w:r>
    </w:p>
    <w:p w:rsidR="00A03C31" w:rsidRPr="005763BC" w:rsidRDefault="00A03C31" w:rsidP="00A03C31">
      <w:pPr>
        <w:jc w:val="both"/>
        <w:rPr>
          <w:rFonts w:asciiTheme="minorHAnsi" w:hAnsiTheme="minorHAnsi" w:cstheme="minorHAnsi"/>
        </w:rPr>
      </w:pPr>
      <w:r w:rsidRPr="005763BC">
        <w:rPr>
          <w:rFonts w:asciiTheme="minorHAnsi" w:hAnsiTheme="minorHAnsi" w:cstheme="minorHAnsi"/>
        </w:rPr>
        <w:t>2. Explica cómo se produce la diferenciación celular</w:t>
      </w:r>
    </w:p>
    <w:p w:rsidR="00A03C31" w:rsidRPr="005763BC" w:rsidRDefault="00A03C31" w:rsidP="00A03C31">
      <w:pPr>
        <w:jc w:val="both"/>
        <w:rPr>
          <w:rFonts w:asciiTheme="minorHAnsi" w:hAnsiTheme="minorHAnsi" w:cstheme="minorHAnsi"/>
        </w:rPr>
      </w:pPr>
      <w:r w:rsidRPr="005763BC">
        <w:rPr>
          <w:rFonts w:asciiTheme="minorHAnsi" w:hAnsiTheme="minorHAnsi" w:cstheme="minorHAnsi"/>
        </w:rPr>
        <w:t>3. ¿Qué sustancias químicas participan activamente en el proceso de diferenciación celular?</w:t>
      </w:r>
    </w:p>
    <w:p w:rsidR="00A03C31" w:rsidRPr="005763BC" w:rsidRDefault="00A03C31" w:rsidP="00A03C31">
      <w:pPr>
        <w:jc w:val="both"/>
        <w:rPr>
          <w:rFonts w:asciiTheme="minorHAnsi" w:hAnsiTheme="minorHAnsi" w:cstheme="minorHAnsi"/>
        </w:rPr>
      </w:pPr>
    </w:p>
    <w:p w:rsidR="006243F9" w:rsidRPr="005763BC" w:rsidRDefault="006243F9" w:rsidP="00A03C31">
      <w:pPr>
        <w:jc w:val="both"/>
        <w:rPr>
          <w:rFonts w:asciiTheme="minorHAnsi" w:hAnsiTheme="minorHAnsi" w:cstheme="minorHAnsi"/>
        </w:rPr>
      </w:pPr>
    </w:p>
    <w:p w:rsidR="006243F9" w:rsidRPr="005763BC" w:rsidRDefault="005763BC" w:rsidP="006243F9">
      <w:pPr>
        <w:jc w:val="both"/>
        <w:rPr>
          <w:rFonts w:asciiTheme="minorHAnsi" w:hAnsiTheme="minorHAnsi" w:cstheme="minorHAnsi"/>
        </w:rPr>
      </w:pPr>
      <w:r w:rsidRPr="005763BC">
        <w:rPr>
          <w:rFonts w:asciiTheme="minorHAnsi" w:hAnsiTheme="minorHAnsi" w:cstheme="minorHAnsi"/>
        </w:rPr>
        <w:t>Ítem</w:t>
      </w:r>
      <w:r w:rsidR="00F64DDC" w:rsidRPr="005763BC">
        <w:rPr>
          <w:rFonts w:asciiTheme="minorHAnsi" w:hAnsiTheme="minorHAnsi" w:cstheme="minorHAnsi"/>
        </w:rPr>
        <w:t xml:space="preserve"> </w:t>
      </w:r>
      <w:r w:rsidR="006243F9" w:rsidRPr="005763BC">
        <w:rPr>
          <w:rFonts w:asciiTheme="minorHAnsi" w:hAnsiTheme="minorHAnsi" w:cstheme="minorHAnsi"/>
        </w:rPr>
        <w:t>I</w:t>
      </w:r>
      <w:r w:rsidR="00A03C31" w:rsidRPr="005763BC">
        <w:rPr>
          <w:rFonts w:asciiTheme="minorHAnsi" w:hAnsiTheme="minorHAnsi" w:cstheme="minorHAnsi"/>
        </w:rPr>
        <w:t>I</w:t>
      </w:r>
      <w:r w:rsidR="006243F9" w:rsidRPr="005763BC">
        <w:rPr>
          <w:rFonts w:asciiTheme="minorHAnsi" w:hAnsiTheme="minorHAnsi" w:cstheme="minorHAnsi"/>
        </w:rPr>
        <w:t xml:space="preserve">. Verdadero o Falso. </w:t>
      </w:r>
      <w:r w:rsidR="00F64DDC" w:rsidRPr="005763BC">
        <w:rPr>
          <w:rFonts w:asciiTheme="minorHAnsi" w:hAnsiTheme="minorHAnsi" w:cstheme="minorHAnsi"/>
        </w:rPr>
        <w:t>Escriba una V si la afirmació</w:t>
      </w:r>
      <w:r w:rsidR="00A03C31" w:rsidRPr="005763BC">
        <w:rPr>
          <w:rFonts w:asciiTheme="minorHAnsi" w:hAnsiTheme="minorHAnsi" w:cstheme="minorHAnsi"/>
        </w:rPr>
        <w:t xml:space="preserve">n es verdadera o una F si es falsa. </w:t>
      </w:r>
      <w:r w:rsidR="006243F9" w:rsidRPr="005763BC">
        <w:rPr>
          <w:rFonts w:asciiTheme="minorHAnsi" w:hAnsiTheme="minorHAnsi" w:cstheme="minorHAnsi"/>
        </w:rPr>
        <w:t>Fundamente las falsas</w:t>
      </w:r>
      <w:r w:rsidR="00A03C31" w:rsidRPr="005763BC">
        <w:rPr>
          <w:rFonts w:asciiTheme="minorHAnsi" w:hAnsiTheme="minorHAnsi" w:cstheme="minorHAnsi"/>
        </w:rPr>
        <w:t xml:space="preserve"> </w:t>
      </w:r>
    </w:p>
    <w:p w:rsidR="00A03C31" w:rsidRPr="005763BC" w:rsidRDefault="00A03C31" w:rsidP="006243F9">
      <w:pPr>
        <w:jc w:val="both"/>
        <w:rPr>
          <w:rFonts w:asciiTheme="minorHAnsi" w:hAnsiTheme="minorHAnsi" w:cstheme="minorHAnsi"/>
        </w:rPr>
      </w:pPr>
      <w:r w:rsidRPr="005763BC">
        <w:rPr>
          <w:rFonts w:asciiTheme="minorHAnsi" w:hAnsiTheme="minorHAnsi" w:cstheme="minorHAnsi"/>
        </w:rPr>
        <w:t>(1 punto cada</w:t>
      </w:r>
      <w:r w:rsidR="00F64DDC" w:rsidRPr="005763BC">
        <w:rPr>
          <w:rFonts w:asciiTheme="minorHAnsi" w:hAnsiTheme="minorHAnsi" w:cstheme="minorHAnsi"/>
        </w:rPr>
        <w:t xml:space="preserve"> respuesta y 1 punto cada fundamento)</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1</w:t>
      </w:r>
      <w:r w:rsidR="00F64DDC" w:rsidRPr="005763BC">
        <w:rPr>
          <w:rFonts w:asciiTheme="minorHAnsi" w:hAnsiTheme="minorHAnsi" w:cstheme="minorHAnsi"/>
        </w:rPr>
        <w:t xml:space="preserve"> </w:t>
      </w:r>
      <w:r w:rsidRPr="005763BC">
        <w:rPr>
          <w:rFonts w:asciiTheme="minorHAnsi" w:hAnsiTheme="minorHAnsi" w:cstheme="minorHAnsi"/>
        </w:rPr>
        <w:t>___ La piel es un tejido formado por diferentes tipos celulares.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2</w:t>
      </w:r>
      <w:r w:rsidR="00F64DDC" w:rsidRPr="005763BC">
        <w:rPr>
          <w:rFonts w:asciiTheme="minorHAnsi" w:hAnsiTheme="minorHAnsi" w:cstheme="minorHAnsi"/>
        </w:rPr>
        <w:t xml:space="preserve"> </w:t>
      </w:r>
      <w:r w:rsidRPr="005763BC">
        <w:rPr>
          <w:rFonts w:asciiTheme="minorHAnsi" w:hAnsiTheme="minorHAnsi" w:cstheme="minorHAnsi"/>
        </w:rPr>
        <w:t>___ Los tejidos están formados por solo un tipo celular.</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3</w:t>
      </w:r>
      <w:r w:rsidR="00F64DDC" w:rsidRPr="005763BC">
        <w:rPr>
          <w:rFonts w:asciiTheme="minorHAnsi" w:hAnsiTheme="minorHAnsi" w:cstheme="minorHAnsi"/>
        </w:rPr>
        <w:t xml:space="preserve"> </w:t>
      </w:r>
      <w:r w:rsidRPr="005763BC">
        <w:rPr>
          <w:rFonts w:asciiTheme="minorHAnsi" w:hAnsiTheme="minorHAnsi" w:cstheme="minorHAnsi"/>
        </w:rPr>
        <w:t>___ Un mismo tipo celular puede estar presente en dos órganos diferentes.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4</w:t>
      </w:r>
      <w:r w:rsidR="00F64DDC" w:rsidRPr="005763BC">
        <w:rPr>
          <w:rFonts w:asciiTheme="minorHAnsi" w:hAnsiTheme="minorHAnsi" w:cstheme="minorHAnsi"/>
        </w:rPr>
        <w:t xml:space="preserve"> </w:t>
      </w:r>
      <w:r w:rsidRPr="005763BC">
        <w:rPr>
          <w:rFonts w:asciiTheme="minorHAnsi" w:hAnsiTheme="minorHAnsi" w:cstheme="minorHAnsi"/>
        </w:rPr>
        <w:t>___ Las neuronas y los eritrocitos son ejemplos de dos tipos celulares.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5</w:t>
      </w:r>
      <w:r w:rsidR="00F64DDC" w:rsidRPr="005763BC">
        <w:rPr>
          <w:rFonts w:asciiTheme="minorHAnsi" w:hAnsiTheme="minorHAnsi" w:cstheme="minorHAnsi"/>
        </w:rPr>
        <w:t xml:space="preserve"> </w:t>
      </w:r>
      <w:r w:rsidRPr="005763BC">
        <w:rPr>
          <w:rFonts w:asciiTheme="minorHAnsi" w:hAnsiTheme="minorHAnsi" w:cstheme="minorHAnsi"/>
        </w:rPr>
        <w:t>___ En cada molécula de ADN hay un gen.</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6</w:t>
      </w:r>
      <w:r w:rsidR="00F64DDC" w:rsidRPr="005763BC">
        <w:rPr>
          <w:rFonts w:asciiTheme="minorHAnsi" w:hAnsiTheme="minorHAnsi" w:cstheme="minorHAnsi"/>
        </w:rPr>
        <w:t xml:space="preserve"> </w:t>
      </w:r>
      <w:r w:rsidRPr="005763BC">
        <w:rPr>
          <w:rFonts w:asciiTheme="minorHAnsi" w:hAnsiTheme="minorHAnsi" w:cstheme="minorHAnsi"/>
        </w:rPr>
        <w:t>___ Al dividirse, las células traspasan e material genético a las células hijas.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7</w:t>
      </w:r>
      <w:r w:rsidR="00F64DDC" w:rsidRPr="005763BC">
        <w:rPr>
          <w:rFonts w:asciiTheme="minorHAnsi" w:hAnsiTheme="minorHAnsi" w:cstheme="minorHAnsi"/>
        </w:rPr>
        <w:t xml:space="preserve"> </w:t>
      </w:r>
      <w:r w:rsidRPr="005763BC">
        <w:rPr>
          <w:rFonts w:asciiTheme="minorHAnsi" w:hAnsiTheme="minorHAnsi" w:cstheme="minorHAnsi"/>
        </w:rPr>
        <w:t>___ Los diferentes tejidos y tipos celulares se originan por cambios en los genes de las células.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8</w:t>
      </w:r>
      <w:r w:rsidR="00F64DDC" w:rsidRPr="005763BC">
        <w:rPr>
          <w:rFonts w:asciiTheme="minorHAnsi" w:hAnsiTheme="minorHAnsi" w:cstheme="minorHAnsi"/>
        </w:rPr>
        <w:t xml:space="preserve"> </w:t>
      </w:r>
      <w:r w:rsidRPr="005763BC">
        <w:rPr>
          <w:rFonts w:asciiTheme="minorHAnsi" w:hAnsiTheme="minorHAnsi" w:cstheme="minorHAnsi"/>
        </w:rPr>
        <w:t>___ Existen señales químicas que modifican la expresión de los genes, originando diferenciación celular.</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9</w:t>
      </w:r>
      <w:r w:rsidR="00F64DDC" w:rsidRPr="005763BC">
        <w:rPr>
          <w:rFonts w:asciiTheme="minorHAnsi" w:hAnsiTheme="minorHAnsi" w:cstheme="minorHAnsi"/>
        </w:rPr>
        <w:t xml:space="preserve"> </w:t>
      </w:r>
      <w:r w:rsidRPr="005763BC">
        <w:rPr>
          <w:rFonts w:asciiTheme="minorHAnsi" w:hAnsiTheme="minorHAnsi" w:cstheme="minorHAnsi"/>
        </w:rPr>
        <w:t>___ A las células musculares se las denomina miocitos o fibras musculares.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10___ El músculo liso se contrae principalmente de forma voluntaria.</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11___ Las neuronas son el único tipo celular del tejido nervioso.</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ab/>
      </w:r>
    </w:p>
    <w:p w:rsidR="006243F9" w:rsidRPr="005763BC" w:rsidRDefault="006243F9" w:rsidP="006243F9">
      <w:pPr>
        <w:jc w:val="both"/>
        <w:rPr>
          <w:rFonts w:asciiTheme="minorHAnsi" w:hAnsiTheme="minorHAnsi" w:cstheme="minorHAnsi"/>
        </w:rPr>
      </w:pPr>
    </w:p>
    <w:p w:rsidR="006243F9" w:rsidRPr="005763BC" w:rsidRDefault="005763BC" w:rsidP="006243F9">
      <w:pPr>
        <w:jc w:val="both"/>
        <w:rPr>
          <w:rFonts w:asciiTheme="minorHAnsi" w:hAnsiTheme="minorHAnsi" w:cstheme="minorHAnsi"/>
        </w:rPr>
      </w:pPr>
      <w:r w:rsidRPr="005763BC">
        <w:rPr>
          <w:rFonts w:asciiTheme="minorHAnsi" w:hAnsiTheme="minorHAnsi" w:cstheme="minorHAnsi"/>
        </w:rPr>
        <w:t>Ítem</w:t>
      </w:r>
      <w:r w:rsidR="00F64DDC" w:rsidRPr="005763BC">
        <w:rPr>
          <w:rFonts w:asciiTheme="minorHAnsi" w:hAnsiTheme="minorHAnsi" w:cstheme="minorHAnsi"/>
        </w:rPr>
        <w:t xml:space="preserve"> I</w:t>
      </w:r>
      <w:r w:rsidR="006243F9" w:rsidRPr="005763BC">
        <w:rPr>
          <w:rFonts w:asciiTheme="minorHAnsi" w:hAnsiTheme="minorHAnsi" w:cstheme="minorHAnsi"/>
        </w:rPr>
        <w:t>II. Selección múltiple. Marque la alternativa correcta</w:t>
      </w:r>
      <w:r w:rsidR="00F64DDC" w:rsidRPr="005763BC">
        <w:rPr>
          <w:rFonts w:asciiTheme="minorHAnsi" w:hAnsiTheme="minorHAnsi" w:cstheme="minorHAnsi"/>
        </w:rPr>
        <w:t xml:space="preserve"> (2 puntos cada una)</w:t>
      </w: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1. Grupos de células que son similares en estructura y función se denominan:</w:t>
      </w:r>
    </w:p>
    <w:p w:rsidR="006243F9" w:rsidRPr="005763BC" w:rsidRDefault="005763BC" w:rsidP="006243F9">
      <w:pPr>
        <w:numPr>
          <w:ilvl w:val="0"/>
          <w:numId w:val="2"/>
        </w:numPr>
        <w:tabs>
          <w:tab w:val="clear" w:pos="720"/>
          <w:tab w:val="num" w:pos="360"/>
        </w:tabs>
        <w:ind w:hanging="720"/>
        <w:jc w:val="both"/>
        <w:rPr>
          <w:rFonts w:asciiTheme="minorHAnsi" w:hAnsiTheme="minorHAnsi" w:cstheme="minorHAnsi"/>
        </w:rPr>
      </w:pPr>
      <w:r>
        <w:rPr>
          <w:rFonts w:asciiTheme="minorHAnsi" w:hAnsiTheme="minorHAnsi" w:cstheme="minorHAnsi"/>
        </w:rPr>
        <w:t>tejidos</w:t>
      </w:r>
      <w:r>
        <w:rPr>
          <w:rFonts w:asciiTheme="minorHAnsi" w:hAnsiTheme="minorHAnsi" w:cstheme="minorHAnsi"/>
        </w:rPr>
        <w:tab/>
      </w:r>
      <w:r>
        <w:rPr>
          <w:rFonts w:asciiTheme="minorHAnsi" w:hAnsiTheme="minorHAnsi" w:cstheme="minorHAnsi"/>
        </w:rPr>
        <w:tab/>
        <w:t>b) epitelio.</w:t>
      </w:r>
      <w:r>
        <w:rPr>
          <w:rFonts w:asciiTheme="minorHAnsi" w:hAnsiTheme="minorHAnsi" w:cstheme="minorHAnsi"/>
        </w:rPr>
        <w:tab/>
      </w:r>
      <w:r>
        <w:rPr>
          <w:rFonts w:asciiTheme="minorHAnsi" w:hAnsiTheme="minorHAnsi" w:cstheme="minorHAnsi"/>
        </w:rPr>
        <w:tab/>
        <w:t>c)</w:t>
      </w:r>
      <w:r w:rsidR="006243F9" w:rsidRPr="005763BC">
        <w:rPr>
          <w:rFonts w:asciiTheme="minorHAnsi" w:hAnsiTheme="minorHAnsi" w:cstheme="minorHAnsi"/>
        </w:rPr>
        <w:t xml:space="preserve"> tejido conectivo</w:t>
      </w:r>
      <w:r w:rsidR="006243F9" w:rsidRPr="005763BC">
        <w:rPr>
          <w:rFonts w:asciiTheme="minorHAnsi" w:hAnsiTheme="minorHAnsi" w:cstheme="minorHAnsi"/>
        </w:rPr>
        <w:tab/>
      </w:r>
      <w:r w:rsidR="006243F9" w:rsidRPr="005763BC">
        <w:rPr>
          <w:rFonts w:asciiTheme="minorHAnsi" w:hAnsiTheme="minorHAnsi" w:cstheme="minorHAnsi"/>
        </w:rPr>
        <w:tab/>
        <w:t>d) tejido nervioso</w:t>
      </w: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2. El tejido que cubre la superficie del cuerpo, las líneas de sus cavidades y las glándulas formas es el tejido.</w:t>
      </w:r>
    </w:p>
    <w:p w:rsidR="006243F9" w:rsidRPr="005763BC" w:rsidRDefault="00EC7C42" w:rsidP="006243F9">
      <w:pPr>
        <w:numPr>
          <w:ilvl w:val="0"/>
          <w:numId w:val="3"/>
        </w:numPr>
        <w:tabs>
          <w:tab w:val="clear" w:pos="720"/>
          <w:tab w:val="num" w:pos="360"/>
        </w:tabs>
        <w:ind w:hanging="720"/>
        <w:jc w:val="both"/>
        <w:rPr>
          <w:rFonts w:asciiTheme="minorHAnsi" w:hAnsiTheme="minorHAnsi" w:cstheme="minorHAnsi"/>
        </w:rPr>
      </w:pPr>
      <w:r>
        <w:rPr>
          <w:rFonts w:asciiTheme="minorHAnsi" w:hAnsiTheme="minorHAnsi" w:cstheme="minorHAnsi"/>
        </w:rPr>
        <w:t>múscular</w:t>
      </w:r>
      <w:r w:rsidR="006243F9" w:rsidRPr="005763BC">
        <w:rPr>
          <w:rFonts w:asciiTheme="minorHAnsi" w:hAnsiTheme="minorHAnsi" w:cstheme="minorHAnsi"/>
        </w:rPr>
        <w:tab/>
      </w:r>
      <w:r w:rsidR="006243F9" w:rsidRPr="005763BC">
        <w:rPr>
          <w:rFonts w:asciiTheme="minorHAnsi" w:hAnsiTheme="minorHAnsi" w:cstheme="minorHAnsi"/>
        </w:rPr>
        <w:tab/>
        <w:t>b) conectivo</w:t>
      </w:r>
      <w:r w:rsidR="006243F9" w:rsidRPr="005763BC">
        <w:rPr>
          <w:rFonts w:asciiTheme="minorHAnsi" w:hAnsiTheme="minorHAnsi" w:cstheme="minorHAnsi"/>
        </w:rPr>
        <w:tab/>
      </w:r>
      <w:r w:rsidR="006243F9" w:rsidRPr="005763BC">
        <w:rPr>
          <w:rFonts w:asciiTheme="minorHAnsi" w:hAnsiTheme="minorHAnsi" w:cstheme="minorHAnsi"/>
        </w:rPr>
        <w:tab/>
        <w:t>c) epitelial</w:t>
      </w:r>
      <w:r w:rsidR="006243F9" w:rsidRPr="005763BC">
        <w:rPr>
          <w:rFonts w:asciiTheme="minorHAnsi" w:hAnsiTheme="minorHAnsi" w:cstheme="minorHAnsi"/>
        </w:rPr>
        <w:tab/>
      </w:r>
      <w:r w:rsidR="006243F9" w:rsidRPr="005763BC">
        <w:rPr>
          <w:rFonts w:asciiTheme="minorHAnsi" w:hAnsiTheme="minorHAnsi" w:cstheme="minorHAnsi"/>
        </w:rPr>
        <w:tab/>
      </w:r>
      <w:r w:rsidR="006243F9" w:rsidRPr="005763BC">
        <w:rPr>
          <w:rFonts w:asciiTheme="minorHAnsi" w:hAnsiTheme="minorHAnsi" w:cstheme="minorHAnsi"/>
        </w:rPr>
        <w:tab/>
        <w:t>d) nervioso</w:t>
      </w: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3. Todos los tejidos musculares tienen la capacidad de ser:</w:t>
      </w:r>
    </w:p>
    <w:p w:rsidR="006243F9" w:rsidRPr="005763BC" w:rsidRDefault="006243F9" w:rsidP="006243F9">
      <w:pPr>
        <w:numPr>
          <w:ilvl w:val="0"/>
          <w:numId w:val="4"/>
        </w:numPr>
        <w:tabs>
          <w:tab w:val="clear" w:pos="720"/>
          <w:tab w:val="num" w:pos="360"/>
        </w:tabs>
        <w:ind w:hanging="720"/>
        <w:jc w:val="both"/>
        <w:rPr>
          <w:rFonts w:asciiTheme="minorHAnsi" w:hAnsiTheme="minorHAnsi" w:cstheme="minorHAnsi"/>
        </w:rPr>
      </w:pPr>
      <w:r w:rsidRPr="005763BC">
        <w:rPr>
          <w:rFonts w:asciiTheme="minorHAnsi" w:hAnsiTheme="minorHAnsi" w:cstheme="minorHAnsi"/>
        </w:rPr>
        <w:t>extensible</w:t>
      </w:r>
      <w:r w:rsidRPr="005763BC">
        <w:rPr>
          <w:rFonts w:asciiTheme="minorHAnsi" w:hAnsiTheme="minorHAnsi" w:cstheme="minorHAnsi"/>
        </w:rPr>
        <w:tab/>
      </w:r>
      <w:r w:rsidRPr="005763BC">
        <w:rPr>
          <w:rFonts w:asciiTheme="minorHAnsi" w:hAnsiTheme="minorHAnsi" w:cstheme="minorHAnsi"/>
        </w:rPr>
        <w:tab/>
        <w:t>b) estriado</w:t>
      </w:r>
      <w:r w:rsidRPr="005763BC">
        <w:rPr>
          <w:rFonts w:asciiTheme="minorHAnsi" w:hAnsiTheme="minorHAnsi" w:cstheme="minorHAnsi"/>
        </w:rPr>
        <w:tab/>
      </w:r>
      <w:r w:rsidRPr="005763BC">
        <w:rPr>
          <w:rFonts w:asciiTheme="minorHAnsi" w:hAnsiTheme="minorHAnsi" w:cstheme="minorHAnsi"/>
        </w:rPr>
        <w:tab/>
        <w:t>c) voluntarios</w:t>
      </w:r>
      <w:r w:rsidRPr="005763BC">
        <w:rPr>
          <w:rFonts w:asciiTheme="minorHAnsi" w:hAnsiTheme="minorHAnsi" w:cstheme="minorHAnsi"/>
        </w:rPr>
        <w:tab/>
      </w:r>
      <w:r w:rsidRPr="005763BC">
        <w:rPr>
          <w:rFonts w:asciiTheme="minorHAnsi" w:hAnsiTheme="minorHAnsi" w:cstheme="minorHAnsi"/>
        </w:rPr>
        <w:tab/>
      </w:r>
      <w:r w:rsidRPr="005763BC">
        <w:rPr>
          <w:rFonts w:asciiTheme="minorHAnsi" w:hAnsiTheme="minorHAnsi" w:cstheme="minorHAnsi"/>
        </w:rPr>
        <w:tab/>
        <w:t>d) involuntarios</w:t>
      </w: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4. ¿A qué tipo de tejido pertenecen las glándulas secretoras?</w:t>
      </w: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a) tejido nervioso</w:t>
      </w:r>
      <w:r w:rsidRPr="005763BC">
        <w:rPr>
          <w:rFonts w:asciiTheme="minorHAnsi" w:hAnsiTheme="minorHAnsi" w:cstheme="minorHAnsi"/>
        </w:rPr>
        <w:tab/>
        <w:t>b) tejido epitelial</w:t>
      </w:r>
      <w:r w:rsidR="00EC7C42">
        <w:rPr>
          <w:rFonts w:asciiTheme="minorHAnsi" w:hAnsiTheme="minorHAnsi" w:cstheme="minorHAnsi"/>
        </w:rPr>
        <w:t xml:space="preserve">  </w:t>
      </w:r>
      <w:r w:rsidRPr="005763BC">
        <w:rPr>
          <w:rFonts w:asciiTheme="minorHAnsi" w:hAnsiTheme="minorHAnsi" w:cstheme="minorHAnsi"/>
        </w:rPr>
        <w:tab/>
        <w:t>c) tejido conjuntivo</w:t>
      </w:r>
      <w:r w:rsidRPr="005763BC">
        <w:rPr>
          <w:rFonts w:asciiTheme="minorHAnsi" w:hAnsiTheme="minorHAnsi" w:cstheme="minorHAnsi"/>
        </w:rPr>
        <w:tab/>
      </w:r>
      <w:r w:rsidRPr="005763BC">
        <w:rPr>
          <w:rFonts w:asciiTheme="minorHAnsi" w:hAnsiTheme="minorHAnsi" w:cstheme="minorHAnsi"/>
        </w:rPr>
        <w:tab/>
        <w:t>d) tejido muscular</w:t>
      </w: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5. ¿Qué tipo de tejido sirve para fijar los músculos a los huesos?</w:t>
      </w:r>
    </w:p>
    <w:p w:rsidR="006243F9" w:rsidRPr="005763BC" w:rsidRDefault="006243F9" w:rsidP="006243F9">
      <w:pPr>
        <w:jc w:val="both"/>
        <w:rPr>
          <w:rFonts w:asciiTheme="minorHAnsi" w:hAnsiTheme="minorHAnsi" w:cstheme="minorHAnsi"/>
          <w:lang w:val="pt-BR"/>
        </w:rPr>
      </w:pPr>
      <w:r w:rsidRPr="005763BC">
        <w:rPr>
          <w:rFonts w:asciiTheme="minorHAnsi" w:hAnsiTheme="minorHAnsi" w:cstheme="minorHAnsi"/>
          <w:lang w:val="pt-BR"/>
        </w:rPr>
        <w:t>a) tejido nervioso</w:t>
      </w:r>
      <w:r w:rsidRPr="005763BC">
        <w:rPr>
          <w:rFonts w:asciiTheme="minorHAnsi" w:hAnsiTheme="minorHAnsi" w:cstheme="minorHAnsi"/>
          <w:lang w:val="pt-BR"/>
        </w:rPr>
        <w:tab/>
        <w:t>b) tejido epitelial</w:t>
      </w:r>
      <w:r w:rsidR="00EC7C42">
        <w:rPr>
          <w:rFonts w:asciiTheme="minorHAnsi" w:hAnsiTheme="minorHAnsi" w:cstheme="minorHAnsi"/>
          <w:lang w:val="pt-BR"/>
        </w:rPr>
        <w:t xml:space="preserve"> </w:t>
      </w:r>
      <w:r w:rsidRPr="005763BC">
        <w:rPr>
          <w:rFonts w:asciiTheme="minorHAnsi" w:hAnsiTheme="minorHAnsi" w:cstheme="minorHAnsi"/>
          <w:lang w:val="pt-BR"/>
        </w:rPr>
        <w:tab/>
        <w:t>c) tejido conjuntivo</w:t>
      </w:r>
      <w:r w:rsidRPr="005763BC">
        <w:rPr>
          <w:rFonts w:asciiTheme="minorHAnsi" w:hAnsiTheme="minorHAnsi" w:cstheme="minorHAnsi"/>
          <w:lang w:val="pt-BR"/>
        </w:rPr>
        <w:tab/>
      </w:r>
      <w:r w:rsidRPr="005763BC">
        <w:rPr>
          <w:rFonts w:asciiTheme="minorHAnsi" w:hAnsiTheme="minorHAnsi" w:cstheme="minorHAnsi"/>
          <w:lang w:val="pt-BR"/>
        </w:rPr>
        <w:tab/>
        <w:t>d) tejido muscular</w:t>
      </w:r>
    </w:p>
    <w:p w:rsidR="006243F9" w:rsidRPr="005763BC" w:rsidRDefault="006243F9" w:rsidP="006243F9">
      <w:pPr>
        <w:jc w:val="both"/>
        <w:rPr>
          <w:rFonts w:asciiTheme="minorHAnsi" w:hAnsiTheme="minorHAnsi" w:cstheme="minorHAnsi"/>
        </w:rPr>
      </w:pPr>
    </w:p>
    <w:p w:rsidR="006243F9" w:rsidRPr="005763BC" w:rsidRDefault="006243F9" w:rsidP="006243F9">
      <w:pPr>
        <w:jc w:val="both"/>
        <w:rPr>
          <w:rFonts w:asciiTheme="minorHAnsi" w:hAnsiTheme="minorHAnsi" w:cstheme="minorHAnsi"/>
        </w:rPr>
      </w:pPr>
      <w:r w:rsidRPr="005763BC">
        <w:rPr>
          <w:rFonts w:asciiTheme="minorHAnsi" w:hAnsiTheme="minorHAnsi" w:cstheme="minorHAnsi"/>
        </w:rPr>
        <w:t>6. ¿Cuál es el tejido que tiene como función recubrir superficies?</w:t>
      </w:r>
    </w:p>
    <w:p w:rsidR="006243F9" w:rsidRPr="005763BC" w:rsidRDefault="006243F9" w:rsidP="006243F9">
      <w:pPr>
        <w:jc w:val="both"/>
        <w:rPr>
          <w:rFonts w:asciiTheme="minorHAnsi" w:hAnsiTheme="minorHAnsi" w:cstheme="minorHAnsi"/>
          <w:lang w:val="pt-BR"/>
        </w:rPr>
      </w:pPr>
      <w:r w:rsidRPr="005763BC">
        <w:rPr>
          <w:rFonts w:asciiTheme="minorHAnsi" w:hAnsiTheme="minorHAnsi" w:cstheme="minorHAnsi"/>
          <w:lang w:val="pt-BR"/>
        </w:rPr>
        <w:t>a) tejido nervioso</w:t>
      </w:r>
      <w:r w:rsidRPr="005763BC">
        <w:rPr>
          <w:rFonts w:asciiTheme="minorHAnsi" w:hAnsiTheme="minorHAnsi" w:cstheme="minorHAnsi"/>
          <w:lang w:val="pt-BR"/>
        </w:rPr>
        <w:tab/>
        <w:t>b) tejido epitelial</w:t>
      </w:r>
      <w:r w:rsidRPr="005763BC">
        <w:rPr>
          <w:rFonts w:asciiTheme="minorHAnsi" w:hAnsiTheme="minorHAnsi" w:cstheme="minorHAnsi"/>
          <w:lang w:val="pt-BR"/>
        </w:rPr>
        <w:tab/>
      </w:r>
      <w:r w:rsidR="00EC7C42">
        <w:rPr>
          <w:rFonts w:asciiTheme="minorHAnsi" w:hAnsiTheme="minorHAnsi" w:cstheme="minorHAnsi"/>
          <w:lang w:val="pt-BR"/>
        </w:rPr>
        <w:t xml:space="preserve">                </w:t>
      </w:r>
      <w:r w:rsidRPr="005763BC">
        <w:rPr>
          <w:rFonts w:asciiTheme="minorHAnsi" w:hAnsiTheme="minorHAnsi" w:cstheme="minorHAnsi"/>
          <w:lang w:val="pt-BR"/>
        </w:rPr>
        <w:t>c) tejido conjuntivo</w:t>
      </w:r>
      <w:r w:rsidRPr="005763BC">
        <w:rPr>
          <w:rFonts w:asciiTheme="minorHAnsi" w:hAnsiTheme="minorHAnsi" w:cstheme="minorHAnsi"/>
          <w:lang w:val="pt-BR"/>
        </w:rPr>
        <w:tab/>
      </w:r>
      <w:r w:rsidRPr="005763BC">
        <w:rPr>
          <w:rFonts w:asciiTheme="minorHAnsi" w:hAnsiTheme="minorHAnsi" w:cstheme="minorHAnsi"/>
          <w:lang w:val="pt-BR"/>
        </w:rPr>
        <w:tab/>
        <w:t>d) tejido muscular</w:t>
      </w:r>
    </w:p>
    <w:p w:rsidR="006243F9" w:rsidRPr="005763BC" w:rsidRDefault="006243F9" w:rsidP="006243F9">
      <w:pPr>
        <w:jc w:val="both"/>
        <w:rPr>
          <w:rFonts w:asciiTheme="minorHAnsi" w:hAnsiTheme="minorHAnsi" w:cstheme="minorHAnsi"/>
          <w:lang w:val="pt-BR"/>
        </w:rPr>
      </w:pPr>
    </w:p>
    <w:p w:rsidR="006243F9" w:rsidRPr="005763BC" w:rsidRDefault="006243F9" w:rsidP="00F64DDC">
      <w:pPr>
        <w:jc w:val="both"/>
        <w:rPr>
          <w:rFonts w:asciiTheme="minorHAnsi" w:hAnsiTheme="minorHAnsi" w:cstheme="minorHAnsi"/>
          <w:lang w:val="pt-BR"/>
        </w:rPr>
      </w:pPr>
    </w:p>
    <w:p w:rsidR="006243F9" w:rsidRDefault="006243F9" w:rsidP="006243F9">
      <w:pPr>
        <w:jc w:val="both"/>
        <w:rPr>
          <w:rFonts w:asciiTheme="minorHAnsi" w:hAnsiTheme="minorHAnsi" w:cstheme="minorHAnsi"/>
          <w:b/>
          <w:lang w:val="pt-BR"/>
        </w:rPr>
      </w:pPr>
    </w:p>
    <w:p w:rsidR="005763BC" w:rsidRDefault="005763BC" w:rsidP="006243F9">
      <w:pPr>
        <w:jc w:val="both"/>
        <w:rPr>
          <w:rFonts w:asciiTheme="minorHAnsi" w:hAnsiTheme="minorHAnsi" w:cstheme="minorHAnsi"/>
          <w:b/>
          <w:lang w:val="pt-BR"/>
        </w:rPr>
      </w:pPr>
    </w:p>
    <w:p w:rsidR="005763BC" w:rsidRDefault="005763BC" w:rsidP="006243F9">
      <w:pPr>
        <w:jc w:val="both"/>
        <w:rPr>
          <w:rFonts w:asciiTheme="minorHAnsi" w:hAnsiTheme="minorHAnsi" w:cstheme="minorHAnsi"/>
          <w:b/>
          <w:lang w:val="pt-BR"/>
        </w:rPr>
      </w:pPr>
    </w:p>
    <w:p w:rsidR="005763BC" w:rsidRDefault="005763BC" w:rsidP="006243F9">
      <w:pPr>
        <w:jc w:val="both"/>
        <w:rPr>
          <w:rFonts w:asciiTheme="minorHAnsi" w:hAnsiTheme="minorHAnsi" w:cstheme="minorHAnsi"/>
          <w:b/>
          <w:lang w:val="pt-BR"/>
        </w:rPr>
      </w:pPr>
    </w:p>
    <w:p w:rsidR="005763BC" w:rsidRPr="005763BC" w:rsidRDefault="005763BC" w:rsidP="006243F9">
      <w:pPr>
        <w:jc w:val="both"/>
        <w:rPr>
          <w:rFonts w:asciiTheme="minorHAnsi" w:hAnsiTheme="minorHAnsi" w:cstheme="minorHAnsi"/>
          <w:b/>
          <w:lang w:val="pt-BR"/>
        </w:rPr>
      </w:pPr>
    </w:p>
    <w:p w:rsidR="00490066" w:rsidRPr="005763BC" w:rsidRDefault="00490066">
      <w:pPr>
        <w:rPr>
          <w:rFonts w:asciiTheme="minorHAnsi" w:hAnsiTheme="minorHAnsi" w:cstheme="minorHAnsi"/>
          <w:lang w:val="pt-BR"/>
        </w:rPr>
      </w:pPr>
    </w:p>
    <w:p w:rsidR="001F00BA" w:rsidRPr="005763BC" w:rsidRDefault="001F00BA" w:rsidP="001F00BA">
      <w:pPr>
        <w:jc w:val="center"/>
        <w:rPr>
          <w:rFonts w:asciiTheme="minorHAnsi" w:hAnsiTheme="minorHAnsi" w:cstheme="minorHAnsi"/>
          <w:b/>
        </w:rPr>
      </w:pPr>
      <w:r w:rsidRPr="005763BC">
        <w:rPr>
          <w:rFonts w:asciiTheme="minorHAnsi" w:hAnsiTheme="minorHAnsi" w:cstheme="minorHAnsi"/>
          <w:b/>
        </w:rPr>
        <w:lastRenderedPageBreak/>
        <w:t>Guía Formativa N° 2. Biología diferenciada 4° Medio HC</w:t>
      </w:r>
    </w:p>
    <w:p w:rsidR="00EC7C42" w:rsidRPr="005763BC" w:rsidRDefault="00EC7C42" w:rsidP="00EC7C42">
      <w:pPr>
        <w:jc w:val="center"/>
        <w:rPr>
          <w:rFonts w:asciiTheme="minorHAnsi" w:hAnsiTheme="minorHAnsi" w:cstheme="minorHAnsi"/>
        </w:rPr>
      </w:pPr>
    </w:p>
    <w:p w:rsidR="00EC7C42" w:rsidRPr="005763BC" w:rsidRDefault="00EC7C42" w:rsidP="00EC7C42">
      <w:pPr>
        <w:jc w:val="center"/>
        <w:rPr>
          <w:rFonts w:asciiTheme="minorHAnsi" w:hAnsiTheme="minorHAnsi" w:cstheme="minorHAnsi"/>
          <w:b/>
          <w:lang w:val="pt-BR"/>
        </w:rPr>
      </w:pPr>
      <w:r w:rsidRPr="005763BC">
        <w:rPr>
          <w:rFonts w:asciiTheme="minorHAnsi" w:hAnsiTheme="minorHAnsi" w:cstheme="minorHAnsi"/>
          <w:b/>
          <w:lang w:val="pt-BR"/>
        </w:rPr>
        <w:t>HOJA DE RESPUESTAS</w:t>
      </w:r>
    </w:p>
    <w:p w:rsidR="001F00BA" w:rsidRPr="005763BC" w:rsidRDefault="001F00BA" w:rsidP="001F00BA">
      <w:pPr>
        <w:jc w:val="center"/>
        <w:rPr>
          <w:rFonts w:asciiTheme="minorHAnsi" w:hAnsiTheme="minorHAnsi" w:cstheme="minorHAnsi"/>
          <w:b/>
        </w:rPr>
      </w:pPr>
    </w:p>
    <w:p w:rsidR="00EC7C42" w:rsidRDefault="001F00BA" w:rsidP="001F00BA">
      <w:pPr>
        <w:rPr>
          <w:rFonts w:asciiTheme="minorHAnsi" w:hAnsiTheme="minorHAnsi" w:cstheme="minorHAnsi"/>
        </w:rPr>
      </w:pPr>
      <w:r w:rsidRPr="005763BC">
        <w:rPr>
          <w:rFonts w:asciiTheme="minorHAnsi" w:hAnsiTheme="minorHAnsi" w:cstheme="minorHAnsi"/>
        </w:rPr>
        <w:t xml:space="preserve">Nombre:                                                                                                 </w:t>
      </w:r>
      <w:r w:rsidR="00EC7C42">
        <w:rPr>
          <w:rFonts w:asciiTheme="minorHAnsi" w:hAnsiTheme="minorHAnsi" w:cstheme="minorHAnsi"/>
        </w:rPr>
        <w:t xml:space="preserve">                                                Puntaje:</w:t>
      </w:r>
    </w:p>
    <w:p w:rsidR="00EC7C42" w:rsidRPr="005763BC" w:rsidRDefault="001F00BA" w:rsidP="001F00BA">
      <w:pPr>
        <w:rPr>
          <w:rFonts w:asciiTheme="minorHAnsi" w:hAnsiTheme="minorHAnsi" w:cstheme="minorHAnsi"/>
        </w:rPr>
      </w:pPr>
      <w:r w:rsidRPr="005763BC">
        <w:rPr>
          <w:rFonts w:asciiTheme="minorHAnsi" w:hAnsiTheme="minorHAnsi" w:cstheme="minorHAnsi"/>
        </w:rPr>
        <w:t xml:space="preserve"> Fecha:</w:t>
      </w:r>
    </w:p>
    <w:p w:rsidR="005763BC" w:rsidRDefault="005763BC" w:rsidP="001F00BA">
      <w:pPr>
        <w:jc w:val="center"/>
        <w:rPr>
          <w:rFonts w:asciiTheme="minorHAnsi" w:hAnsiTheme="minorHAnsi" w:cstheme="minorHAnsi"/>
          <w:b/>
          <w:lang w:val="pt-BR"/>
        </w:rPr>
      </w:pPr>
    </w:p>
    <w:p w:rsidR="00EC7C42" w:rsidRPr="005763BC" w:rsidRDefault="00EC7C42" w:rsidP="001F00BA">
      <w:pPr>
        <w:jc w:val="center"/>
        <w:rPr>
          <w:rFonts w:asciiTheme="minorHAnsi" w:hAnsiTheme="minorHAnsi" w:cstheme="minorHAnsi"/>
          <w:b/>
          <w:lang w:val="pt-BR"/>
        </w:rPr>
      </w:pPr>
    </w:p>
    <w:p w:rsidR="001F00BA" w:rsidRPr="005763BC" w:rsidRDefault="005763BC" w:rsidP="001F00BA">
      <w:pPr>
        <w:rPr>
          <w:rFonts w:asciiTheme="minorHAnsi" w:hAnsiTheme="minorHAnsi" w:cstheme="minorHAnsi"/>
          <w:lang w:val="pt-BR"/>
        </w:rPr>
      </w:pPr>
      <w:r w:rsidRPr="005763BC">
        <w:rPr>
          <w:rFonts w:asciiTheme="minorHAnsi" w:hAnsiTheme="minorHAnsi" w:cstheme="minorHAnsi"/>
          <w:lang w:val="pt-BR"/>
        </w:rPr>
        <w:t>ITEM I. Desarrollo</w:t>
      </w:r>
    </w:p>
    <w:tbl>
      <w:tblPr>
        <w:tblStyle w:val="Tablaconcuadrcula"/>
        <w:tblW w:w="0" w:type="auto"/>
        <w:tblLook w:val="04A0" w:firstRow="1" w:lastRow="0" w:firstColumn="1" w:lastColumn="0" w:noHBand="0" w:noVBand="1"/>
      </w:tblPr>
      <w:tblGrid>
        <w:gridCol w:w="10220"/>
      </w:tblGrid>
      <w:tr w:rsidR="00F64DDC" w:rsidRPr="005763BC" w:rsidTr="00F64DDC">
        <w:tc>
          <w:tcPr>
            <w:tcW w:w="10220" w:type="dxa"/>
          </w:tcPr>
          <w:p w:rsidR="00F64DDC" w:rsidRPr="005763BC" w:rsidRDefault="00F64DDC" w:rsidP="00F64DDC">
            <w:pPr>
              <w:rPr>
                <w:rFonts w:asciiTheme="minorHAnsi" w:hAnsiTheme="minorHAnsi" w:cstheme="minorHAnsi"/>
                <w:lang w:val="pt-BR"/>
              </w:rPr>
            </w:pPr>
            <w:r w:rsidRPr="005763BC">
              <w:rPr>
                <w:rFonts w:asciiTheme="minorHAnsi" w:hAnsiTheme="minorHAnsi" w:cstheme="minorHAnsi"/>
                <w:lang w:val="pt-BR"/>
              </w:rPr>
              <w:t>1.-</w:t>
            </w:r>
          </w:p>
          <w:p w:rsidR="00F64DDC" w:rsidRPr="005763BC" w:rsidRDefault="00F64DDC" w:rsidP="00F64DDC">
            <w:pPr>
              <w:rPr>
                <w:rFonts w:asciiTheme="minorHAnsi" w:hAnsiTheme="minorHAnsi" w:cstheme="minorHAnsi"/>
                <w:lang w:val="pt-BR"/>
              </w:rPr>
            </w:pPr>
          </w:p>
          <w:p w:rsidR="00F64DDC" w:rsidRPr="005763BC" w:rsidRDefault="00F64DDC" w:rsidP="00F64DDC">
            <w:pPr>
              <w:rPr>
                <w:rFonts w:asciiTheme="minorHAnsi" w:hAnsiTheme="minorHAnsi" w:cstheme="minorHAnsi"/>
                <w:lang w:val="pt-BR"/>
              </w:rPr>
            </w:pPr>
          </w:p>
        </w:tc>
      </w:tr>
      <w:tr w:rsidR="00F64DDC" w:rsidRPr="005763BC" w:rsidTr="00F64DDC">
        <w:tc>
          <w:tcPr>
            <w:tcW w:w="10220" w:type="dxa"/>
          </w:tcPr>
          <w:p w:rsidR="00F64DDC" w:rsidRPr="005763BC" w:rsidRDefault="00F64DDC" w:rsidP="00F64DDC">
            <w:pPr>
              <w:rPr>
                <w:rFonts w:asciiTheme="minorHAnsi" w:hAnsiTheme="minorHAnsi" w:cstheme="minorHAnsi"/>
                <w:lang w:val="pt-BR"/>
              </w:rPr>
            </w:pPr>
            <w:r w:rsidRPr="005763BC">
              <w:rPr>
                <w:rFonts w:asciiTheme="minorHAnsi" w:hAnsiTheme="minorHAnsi" w:cstheme="minorHAnsi"/>
                <w:lang w:val="pt-BR"/>
              </w:rPr>
              <w:t>2.-</w:t>
            </w:r>
          </w:p>
          <w:p w:rsidR="00F64DDC" w:rsidRPr="005763BC" w:rsidRDefault="00F64DDC" w:rsidP="00F64DDC">
            <w:pPr>
              <w:rPr>
                <w:rFonts w:asciiTheme="minorHAnsi" w:hAnsiTheme="minorHAnsi" w:cstheme="minorHAnsi"/>
                <w:lang w:val="pt-BR"/>
              </w:rPr>
            </w:pPr>
          </w:p>
          <w:p w:rsidR="00F64DDC" w:rsidRPr="005763BC" w:rsidRDefault="00F64DDC" w:rsidP="00F64DDC">
            <w:pPr>
              <w:rPr>
                <w:rFonts w:asciiTheme="minorHAnsi" w:hAnsiTheme="minorHAnsi" w:cstheme="minorHAnsi"/>
                <w:lang w:val="pt-BR"/>
              </w:rPr>
            </w:pPr>
          </w:p>
        </w:tc>
      </w:tr>
      <w:tr w:rsidR="00F64DDC" w:rsidRPr="005763BC" w:rsidTr="00F64DDC">
        <w:tc>
          <w:tcPr>
            <w:tcW w:w="10220" w:type="dxa"/>
          </w:tcPr>
          <w:p w:rsidR="00F64DDC" w:rsidRPr="005763BC" w:rsidRDefault="00F64DDC" w:rsidP="00F64DDC">
            <w:pPr>
              <w:rPr>
                <w:rFonts w:asciiTheme="minorHAnsi" w:hAnsiTheme="minorHAnsi" w:cstheme="minorHAnsi"/>
                <w:lang w:val="pt-BR"/>
              </w:rPr>
            </w:pPr>
            <w:r w:rsidRPr="005763BC">
              <w:rPr>
                <w:rFonts w:asciiTheme="minorHAnsi" w:hAnsiTheme="minorHAnsi" w:cstheme="minorHAnsi"/>
                <w:lang w:val="pt-BR"/>
              </w:rPr>
              <w:t>3.-</w:t>
            </w:r>
          </w:p>
          <w:p w:rsidR="00F64DDC" w:rsidRPr="005763BC" w:rsidRDefault="00F64DDC" w:rsidP="00F64DDC">
            <w:pPr>
              <w:rPr>
                <w:rFonts w:asciiTheme="minorHAnsi" w:hAnsiTheme="minorHAnsi" w:cstheme="minorHAnsi"/>
                <w:lang w:val="pt-BR"/>
              </w:rPr>
            </w:pPr>
          </w:p>
          <w:p w:rsidR="00F64DDC" w:rsidRPr="005763BC" w:rsidRDefault="00F64DDC" w:rsidP="00F64DDC">
            <w:pPr>
              <w:rPr>
                <w:rFonts w:asciiTheme="minorHAnsi" w:hAnsiTheme="minorHAnsi" w:cstheme="minorHAnsi"/>
                <w:lang w:val="pt-BR"/>
              </w:rPr>
            </w:pPr>
          </w:p>
        </w:tc>
      </w:tr>
    </w:tbl>
    <w:p w:rsidR="00F64DDC" w:rsidRPr="005763BC" w:rsidRDefault="00F64DDC" w:rsidP="00F64DDC">
      <w:pPr>
        <w:jc w:val="center"/>
        <w:rPr>
          <w:rFonts w:asciiTheme="minorHAnsi" w:hAnsiTheme="minorHAnsi" w:cstheme="minorHAnsi"/>
          <w:lang w:val="pt-BR"/>
        </w:rPr>
      </w:pPr>
    </w:p>
    <w:p w:rsidR="00F64DDC" w:rsidRPr="005763BC" w:rsidRDefault="00F64DDC" w:rsidP="00F64DDC">
      <w:pPr>
        <w:jc w:val="center"/>
        <w:rPr>
          <w:rFonts w:asciiTheme="minorHAnsi" w:hAnsiTheme="minorHAnsi" w:cstheme="minorHAnsi"/>
          <w:lang w:val="pt-BR"/>
        </w:rPr>
      </w:pPr>
    </w:p>
    <w:p w:rsidR="001F00BA" w:rsidRPr="005763BC" w:rsidRDefault="005763BC" w:rsidP="001F00BA">
      <w:pPr>
        <w:rPr>
          <w:rFonts w:asciiTheme="minorHAnsi" w:hAnsiTheme="minorHAnsi" w:cstheme="minorHAnsi"/>
          <w:lang w:val="pt-BR"/>
        </w:rPr>
      </w:pPr>
      <w:r w:rsidRPr="005763BC">
        <w:rPr>
          <w:rFonts w:asciiTheme="minorHAnsi" w:hAnsiTheme="minorHAnsi" w:cstheme="minorHAnsi"/>
          <w:lang w:val="pt-BR"/>
        </w:rPr>
        <w:t>ITEM II.Verdadero o falso</w:t>
      </w:r>
    </w:p>
    <w:tbl>
      <w:tblPr>
        <w:tblStyle w:val="Tablaconcuadrcula"/>
        <w:tblW w:w="0" w:type="auto"/>
        <w:tblLook w:val="04A0" w:firstRow="1" w:lastRow="0" w:firstColumn="1" w:lastColumn="0" w:noHBand="0" w:noVBand="1"/>
      </w:tblPr>
      <w:tblGrid>
        <w:gridCol w:w="675"/>
        <w:gridCol w:w="993"/>
        <w:gridCol w:w="8552"/>
      </w:tblGrid>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N°</w:t>
            </w:r>
          </w:p>
        </w:tc>
        <w:tc>
          <w:tcPr>
            <w:tcW w:w="993"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V o F</w:t>
            </w:r>
          </w:p>
        </w:tc>
        <w:tc>
          <w:tcPr>
            <w:tcW w:w="8552"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Fundamento</w:t>
            </w: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1</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2</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3</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4</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5</w:t>
            </w:r>
          </w:p>
        </w:tc>
        <w:tc>
          <w:tcPr>
            <w:tcW w:w="993" w:type="dxa"/>
          </w:tcPr>
          <w:p w:rsidR="001F00BA" w:rsidRPr="005763BC" w:rsidRDefault="001F00BA" w:rsidP="00F64DDC">
            <w:pPr>
              <w:rPr>
                <w:rFonts w:asciiTheme="minorHAnsi" w:hAnsiTheme="minorHAnsi" w:cstheme="minorHAnsi"/>
                <w:lang w:val="pt-BR"/>
              </w:rPr>
            </w:pPr>
          </w:p>
        </w:tc>
        <w:tc>
          <w:tcPr>
            <w:tcW w:w="8552"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6</w:t>
            </w:r>
          </w:p>
        </w:tc>
        <w:tc>
          <w:tcPr>
            <w:tcW w:w="993" w:type="dxa"/>
          </w:tcPr>
          <w:p w:rsidR="001F00BA" w:rsidRPr="005763BC" w:rsidRDefault="001F00BA" w:rsidP="00F64DDC">
            <w:pPr>
              <w:rPr>
                <w:rFonts w:asciiTheme="minorHAnsi" w:hAnsiTheme="minorHAnsi" w:cstheme="minorHAnsi"/>
                <w:lang w:val="pt-BR"/>
              </w:rPr>
            </w:pPr>
          </w:p>
        </w:tc>
        <w:tc>
          <w:tcPr>
            <w:tcW w:w="8552"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7</w:t>
            </w:r>
          </w:p>
        </w:tc>
        <w:tc>
          <w:tcPr>
            <w:tcW w:w="993" w:type="dxa"/>
          </w:tcPr>
          <w:p w:rsidR="001F00BA" w:rsidRPr="005763BC" w:rsidRDefault="001F00BA" w:rsidP="00F64DDC">
            <w:pPr>
              <w:rPr>
                <w:rFonts w:asciiTheme="minorHAnsi" w:hAnsiTheme="minorHAnsi" w:cstheme="minorHAnsi"/>
                <w:lang w:val="pt-BR"/>
              </w:rPr>
            </w:pPr>
          </w:p>
        </w:tc>
        <w:tc>
          <w:tcPr>
            <w:tcW w:w="8552"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8</w:t>
            </w:r>
          </w:p>
        </w:tc>
        <w:tc>
          <w:tcPr>
            <w:tcW w:w="993" w:type="dxa"/>
          </w:tcPr>
          <w:p w:rsidR="001F00BA" w:rsidRPr="005763BC" w:rsidRDefault="001F00BA" w:rsidP="00F64DDC">
            <w:pPr>
              <w:rPr>
                <w:rFonts w:asciiTheme="minorHAnsi" w:hAnsiTheme="minorHAnsi" w:cstheme="minorHAnsi"/>
                <w:lang w:val="pt-BR"/>
              </w:rPr>
            </w:pPr>
          </w:p>
        </w:tc>
        <w:tc>
          <w:tcPr>
            <w:tcW w:w="8552" w:type="dxa"/>
          </w:tcPr>
          <w:p w:rsidR="001F00BA" w:rsidRPr="005763BC" w:rsidRDefault="001F00BA" w:rsidP="00F64DDC">
            <w:pPr>
              <w:rPr>
                <w:rFonts w:asciiTheme="minorHAnsi" w:hAnsiTheme="minorHAnsi" w:cstheme="minorHAnsi"/>
                <w:lang w:val="pt-BR"/>
              </w:rPr>
            </w:pP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9</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10</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r w:rsidR="00F64DDC" w:rsidRPr="005763BC" w:rsidTr="001F00BA">
        <w:tc>
          <w:tcPr>
            <w:tcW w:w="675" w:type="dxa"/>
          </w:tcPr>
          <w:p w:rsidR="00F64DD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11</w:t>
            </w:r>
          </w:p>
        </w:tc>
        <w:tc>
          <w:tcPr>
            <w:tcW w:w="993" w:type="dxa"/>
          </w:tcPr>
          <w:p w:rsidR="00F64DDC" w:rsidRPr="005763BC" w:rsidRDefault="00F64DDC" w:rsidP="00F64DDC">
            <w:pPr>
              <w:rPr>
                <w:rFonts w:asciiTheme="minorHAnsi" w:hAnsiTheme="minorHAnsi" w:cstheme="minorHAnsi"/>
                <w:lang w:val="pt-BR"/>
              </w:rPr>
            </w:pPr>
          </w:p>
        </w:tc>
        <w:tc>
          <w:tcPr>
            <w:tcW w:w="8552" w:type="dxa"/>
          </w:tcPr>
          <w:p w:rsidR="00F64DDC" w:rsidRPr="005763BC" w:rsidRDefault="00F64DDC" w:rsidP="00F64DDC">
            <w:pPr>
              <w:rPr>
                <w:rFonts w:asciiTheme="minorHAnsi" w:hAnsiTheme="minorHAnsi" w:cstheme="minorHAnsi"/>
                <w:lang w:val="pt-BR"/>
              </w:rPr>
            </w:pPr>
          </w:p>
        </w:tc>
      </w:tr>
    </w:tbl>
    <w:p w:rsidR="00F64DDC" w:rsidRPr="005763BC" w:rsidRDefault="00F64DDC" w:rsidP="00F64DDC">
      <w:pPr>
        <w:rPr>
          <w:rFonts w:asciiTheme="minorHAnsi" w:hAnsiTheme="minorHAnsi" w:cstheme="minorHAnsi"/>
          <w:lang w:val="pt-BR"/>
        </w:rPr>
      </w:pPr>
    </w:p>
    <w:p w:rsidR="001F00BA" w:rsidRPr="005763BC" w:rsidRDefault="001F00BA" w:rsidP="00F64DDC">
      <w:pPr>
        <w:rPr>
          <w:rFonts w:asciiTheme="minorHAnsi" w:hAnsiTheme="minorHAnsi" w:cstheme="minorHAnsi"/>
          <w:lang w:val="pt-BR"/>
        </w:rPr>
      </w:pPr>
    </w:p>
    <w:p w:rsidR="005763BC" w:rsidRPr="005763BC" w:rsidRDefault="005763BC" w:rsidP="00F64DDC">
      <w:pPr>
        <w:rPr>
          <w:rFonts w:asciiTheme="minorHAnsi" w:hAnsiTheme="minorHAnsi" w:cstheme="minorHAnsi"/>
          <w:lang w:val="pt-BR"/>
        </w:rPr>
      </w:pPr>
    </w:p>
    <w:p w:rsidR="005763BC" w:rsidRPr="005763BC" w:rsidRDefault="001F00BA" w:rsidP="00F64DDC">
      <w:pPr>
        <w:rPr>
          <w:rFonts w:asciiTheme="minorHAnsi" w:hAnsiTheme="minorHAnsi" w:cstheme="minorHAnsi"/>
          <w:lang w:val="pt-BR"/>
        </w:rPr>
      </w:pPr>
      <w:r w:rsidRPr="005763BC">
        <w:rPr>
          <w:rFonts w:asciiTheme="minorHAnsi" w:hAnsiTheme="minorHAnsi" w:cstheme="minorHAnsi"/>
          <w:lang w:val="pt-BR"/>
        </w:rPr>
        <w:t>ITEM III. Alternativa</w:t>
      </w:r>
    </w:p>
    <w:p w:rsidR="005763BC" w:rsidRPr="005763BC" w:rsidRDefault="005763BC" w:rsidP="00F64DDC">
      <w:pPr>
        <w:rPr>
          <w:rFonts w:asciiTheme="minorHAnsi" w:hAnsiTheme="minorHAnsi" w:cstheme="minorHAnsi"/>
          <w:lang w:val="pt-BR"/>
        </w:rPr>
      </w:pPr>
    </w:p>
    <w:tbl>
      <w:tblPr>
        <w:tblStyle w:val="Tablaconcuadrcula"/>
        <w:tblW w:w="0" w:type="auto"/>
        <w:tblLook w:val="04A0" w:firstRow="1" w:lastRow="0" w:firstColumn="1" w:lastColumn="0" w:noHBand="0" w:noVBand="1"/>
      </w:tblPr>
      <w:tblGrid>
        <w:gridCol w:w="675"/>
        <w:gridCol w:w="567"/>
      </w:tblGrid>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1</w:t>
            </w:r>
          </w:p>
        </w:tc>
        <w:tc>
          <w:tcPr>
            <w:tcW w:w="567"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2</w:t>
            </w:r>
          </w:p>
        </w:tc>
        <w:tc>
          <w:tcPr>
            <w:tcW w:w="567"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3</w:t>
            </w:r>
          </w:p>
        </w:tc>
        <w:tc>
          <w:tcPr>
            <w:tcW w:w="567"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4</w:t>
            </w:r>
          </w:p>
        </w:tc>
        <w:tc>
          <w:tcPr>
            <w:tcW w:w="567"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5</w:t>
            </w:r>
          </w:p>
        </w:tc>
        <w:tc>
          <w:tcPr>
            <w:tcW w:w="567" w:type="dxa"/>
          </w:tcPr>
          <w:p w:rsidR="001F00BA" w:rsidRPr="005763BC" w:rsidRDefault="001F00BA" w:rsidP="00F64DDC">
            <w:pPr>
              <w:rPr>
                <w:rFonts w:asciiTheme="minorHAnsi" w:hAnsiTheme="minorHAnsi" w:cstheme="minorHAnsi"/>
                <w:lang w:val="pt-BR"/>
              </w:rPr>
            </w:pPr>
          </w:p>
        </w:tc>
      </w:tr>
      <w:tr w:rsidR="001F00BA" w:rsidRPr="005763BC" w:rsidTr="001F00BA">
        <w:tc>
          <w:tcPr>
            <w:tcW w:w="675" w:type="dxa"/>
          </w:tcPr>
          <w:p w:rsidR="001F00BA" w:rsidRPr="005763BC" w:rsidRDefault="001F00BA" w:rsidP="00F64DDC">
            <w:pPr>
              <w:rPr>
                <w:rFonts w:asciiTheme="minorHAnsi" w:hAnsiTheme="minorHAnsi" w:cstheme="minorHAnsi"/>
                <w:lang w:val="pt-BR"/>
              </w:rPr>
            </w:pPr>
            <w:r w:rsidRPr="005763BC">
              <w:rPr>
                <w:rFonts w:asciiTheme="minorHAnsi" w:hAnsiTheme="minorHAnsi" w:cstheme="minorHAnsi"/>
                <w:lang w:val="pt-BR"/>
              </w:rPr>
              <w:t>6</w:t>
            </w:r>
          </w:p>
        </w:tc>
        <w:tc>
          <w:tcPr>
            <w:tcW w:w="567" w:type="dxa"/>
          </w:tcPr>
          <w:p w:rsidR="001F00BA" w:rsidRPr="005763BC" w:rsidRDefault="001F00BA" w:rsidP="00F64DDC">
            <w:pPr>
              <w:rPr>
                <w:rFonts w:asciiTheme="minorHAnsi" w:hAnsiTheme="minorHAnsi" w:cstheme="minorHAnsi"/>
                <w:lang w:val="pt-BR"/>
              </w:rPr>
            </w:pPr>
          </w:p>
        </w:tc>
      </w:tr>
    </w:tbl>
    <w:p w:rsidR="001F00BA" w:rsidRPr="005763BC" w:rsidRDefault="001F00BA" w:rsidP="00F64DDC">
      <w:pPr>
        <w:rPr>
          <w:rFonts w:asciiTheme="minorHAnsi" w:hAnsiTheme="minorHAnsi" w:cstheme="minorHAnsi"/>
          <w:lang w:val="pt-BR"/>
        </w:rPr>
      </w:pPr>
    </w:p>
    <w:sectPr w:rsidR="001F00BA" w:rsidRPr="005763BC" w:rsidSect="00A03C31">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D3" w:rsidRDefault="005F6CD3" w:rsidP="00490066">
      <w:r>
        <w:separator/>
      </w:r>
    </w:p>
  </w:endnote>
  <w:endnote w:type="continuationSeparator" w:id="0">
    <w:p w:rsidR="005F6CD3" w:rsidRDefault="005F6CD3" w:rsidP="004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D3" w:rsidRDefault="005F6CD3" w:rsidP="00490066">
      <w:r>
        <w:separator/>
      </w:r>
    </w:p>
  </w:footnote>
  <w:footnote w:type="continuationSeparator" w:id="0">
    <w:p w:rsidR="005F6CD3" w:rsidRDefault="005F6CD3" w:rsidP="0049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Pr="00397E8D" w:rsidRDefault="005A76AE" w:rsidP="00490066">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5A76AE" w:rsidRPr="00397E8D" w:rsidRDefault="005A76AE" w:rsidP="00490066">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5A76AE" w:rsidRPr="00397E8D" w:rsidRDefault="003A1076" w:rsidP="00490066">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239395</wp:posOffset>
              </wp:positionV>
              <wp:extent cx="99441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" strokeweight=".26mm">
              <v:stroke joinstyle="miter"/>
            </v:line>
          </w:pict>
        </mc:Fallback>
      </mc:AlternateContent>
    </w:r>
    <w:r w:rsidR="005A76AE">
      <w:rPr>
        <w:sz w:val="16"/>
        <w:szCs w:val="16"/>
        <w:lang w:val="es-MX"/>
      </w:rPr>
      <w:t>Profesor (a):</w:t>
    </w:r>
    <w:r w:rsidR="00913CC8">
      <w:rPr>
        <w:sz w:val="16"/>
        <w:szCs w:val="16"/>
        <w:lang w:val="es-MX"/>
      </w:rPr>
      <w:t xml:space="preserve"> Mariluz Rivera</w:t>
    </w:r>
    <w:r w:rsidR="005A76AE">
      <w:rPr>
        <w:sz w:val="16"/>
        <w:szCs w:val="16"/>
        <w:lang w:val="es-MX"/>
      </w:rPr>
      <w:tab/>
    </w:r>
    <w:r w:rsidR="005A76AE">
      <w:rPr>
        <w:sz w:val="16"/>
        <w:szCs w:val="16"/>
        <w:lang w:val="es-MX"/>
      </w:rPr>
      <w:tab/>
    </w:r>
    <w:r w:rsidR="005A76AE" w:rsidRPr="00397E8D">
      <w:rPr>
        <w:sz w:val="16"/>
        <w:szCs w:val="16"/>
        <w:lang w:val="es-MX"/>
      </w:rPr>
      <w:tab/>
      <w:t>RBD</w:t>
    </w:r>
    <w:r w:rsidR="005A76AE" w:rsidRPr="00397E8D">
      <w:rPr>
        <w:sz w:val="16"/>
        <w:szCs w:val="16"/>
        <w:lang w:val="es-MX"/>
      </w:rPr>
      <w:tab/>
      <w:t>: 10501-5</w:t>
    </w:r>
  </w:p>
  <w:p w:rsidR="005A76AE" w:rsidRDefault="005A76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22A"/>
    <w:multiLevelType w:val="hybridMultilevel"/>
    <w:tmpl w:val="C4CC5752"/>
    <w:lvl w:ilvl="0" w:tplc="2D3CC5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D16405"/>
    <w:multiLevelType w:val="hybridMultilevel"/>
    <w:tmpl w:val="CB3A1F1E"/>
    <w:lvl w:ilvl="0" w:tplc="2D3CC5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E56197"/>
    <w:multiLevelType w:val="hybridMultilevel"/>
    <w:tmpl w:val="539C2360"/>
    <w:lvl w:ilvl="0" w:tplc="2D3CC5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66"/>
    <w:rsid w:val="00066999"/>
    <w:rsid w:val="00085561"/>
    <w:rsid w:val="000E4157"/>
    <w:rsid w:val="00183AFA"/>
    <w:rsid w:val="001F00BA"/>
    <w:rsid w:val="001F04B9"/>
    <w:rsid w:val="0022651B"/>
    <w:rsid w:val="002356C9"/>
    <w:rsid w:val="00250A34"/>
    <w:rsid w:val="00273124"/>
    <w:rsid w:val="002C746E"/>
    <w:rsid w:val="003112BF"/>
    <w:rsid w:val="00353FAD"/>
    <w:rsid w:val="003A1076"/>
    <w:rsid w:val="003B0E12"/>
    <w:rsid w:val="003D4843"/>
    <w:rsid w:val="00440640"/>
    <w:rsid w:val="0047018E"/>
    <w:rsid w:val="00490066"/>
    <w:rsid w:val="005371F3"/>
    <w:rsid w:val="005567FC"/>
    <w:rsid w:val="005763BC"/>
    <w:rsid w:val="00582841"/>
    <w:rsid w:val="005972F2"/>
    <w:rsid w:val="005A76AE"/>
    <w:rsid w:val="005F6CD3"/>
    <w:rsid w:val="006243F9"/>
    <w:rsid w:val="006335D0"/>
    <w:rsid w:val="006A59F5"/>
    <w:rsid w:val="006F7E92"/>
    <w:rsid w:val="007402DD"/>
    <w:rsid w:val="0074327B"/>
    <w:rsid w:val="007B03C4"/>
    <w:rsid w:val="007C32CD"/>
    <w:rsid w:val="007C4390"/>
    <w:rsid w:val="007C4C6C"/>
    <w:rsid w:val="0082044F"/>
    <w:rsid w:val="00831507"/>
    <w:rsid w:val="008B46CF"/>
    <w:rsid w:val="008E4651"/>
    <w:rsid w:val="008F5C68"/>
    <w:rsid w:val="00913CC8"/>
    <w:rsid w:val="009157E5"/>
    <w:rsid w:val="00987ABB"/>
    <w:rsid w:val="009B1DDB"/>
    <w:rsid w:val="009C0E5E"/>
    <w:rsid w:val="009D200E"/>
    <w:rsid w:val="009E5673"/>
    <w:rsid w:val="00A03C31"/>
    <w:rsid w:val="00A351FE"/>
    <w:rsid w:val="00A57F50"/>
    <w:rsid w:val="00AE3B5F"/>
    <w:rsid w:val="00B43A33"/>
    <w:rsid w:val="00B70589"/>
    <w:rsid w:val="00B73E79"/>
    <w:rsid w:val="00BA390E"/>
    <w:rsid w:val="00BA3CF6"/>
    <w:rsid w:val="00BC200E"/>
    <w:rsid w:val="00CC7CFC"/>
    <w:rsid w:val="00D32D9F"/>
    <w:rsid w:val="00D506A3"/>
    <w:rsid w:val="00D65D32"/>
    <w:rsid w:val="00D81BFD"/>
    <w:rsid w:val="00E152C6"/>
    <w:rsid w:val="00E5323E"/>
    <w:rsid w:val="00E65B96"/>
    <w:rsid w:val="00EC7C42"/>
    <w:rsid w:val="00ED324E"/>
    <w:rsid w:val="00F64DDC"/>
    <w:rsid w:val="00FA51FD"/>
    <w:rsid w:val="00FC6B80"/>
    <w:rsid w:val="00FD3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semiHidden/>
    <w:unhideWhenUsed/>
    <w:rsid w:val="00490066"/>
    <w:pPr>
      <w:tabs>
        <w:tab w:val="center" w:pos="4419"/>
        <w:tab w:val="right" w:pos="8838"/>
      </w:tabs>
    </w:pPr>
  </w:style>
  <w:style w:type="character" w:customStyle="1" w:styleId="PiedepginaCar">
    <w:name w:val="Pie de página Car"/>
    <w:basedOn w:val="Fuentedeprrafopredeter"/>
    <w:link w:val="Piedepgina"/>
    <w:uiPriority w:val="99"/>
    <w:semiHidden/>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semiHidden/>
    <w:unhideWhenUsed/>
    <w:rsid w:val="00490066"/>
    <w:pPr>
      <w:tabs>
        <w:tab w:val="center" w:pos="4419"/>
        <w:tab w:val="right" w:pos="8838"/>
      </w:tabs>
    </w:pPr>
  </w:style>
  <w:style w:type="character" w:customStyle="1" w:styleId="PiedepginaCar">
    <w:name w:val="Pie de página Car"/>
    <w:basedOn w:val="Fuentedeprrafopredeter"/>
    <w:link w:val="Piedepgina"/>
    <w:uiPriority w:val="99"/>
    <w:semiHidden/>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657B4-05B6-44D3-81BD-E0657302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Usuario de Windows</cp:lastModifiedBy>
  <cp:revision>2</cp:revision>
  <dcterms:created xsi:type="dcterms:W3CDTF">2020-05-18T02:38:00Z</dcterms:created>
  <dcterms:modified xsi:type="dcterms:W3CDTF">2020-05-18T02:38:00Z</dcterms:modified>
</cp:coreProperties>
</file>