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ombreadoclaro"/>
        <w:tblpPr w:leftFromText="141" w:rightFromText="141" w:vertAnchor="page" w:horzAnchor="page" w:tblpX="4510" w:tblpY="1778"/>
        <w:tblW w:w="0" w:type="auto"/>
        <w:tblLook w:val="04A0" w:firstRow="1" w:lastRow="0" w:firstColumn="1" w:lastColumn="0" w:noHBand="0" w:noVBand="1"/>
      </w:tblPr>
      <w:tblGrid>
        <w:gridCol w:w="3474"/>
      </w:tblGrid>
      <w:tr w:rsidR="005C23D0" w:rsidRPr="0026700F" w14:paraId="7D7F718B" w14:textId="77777777" w:rsidTr="005C23D0">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474"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06615406" w14:textId="77777777" w:rsidR="005C23D0" w:rsidRDefault="005C23D0" w:rsidP="005C23D0">
            <w:pPr>
              <w:jc w:val="center"/>
              <w:rPr>
                <w:rFonts w:ascii="Calibri" w:hAnsi="Calibri"/>
              </w:rPr>
            </w:pPr>
            <w:bookmarkStart w:id="0" w:name="_GoBack"/>
            <w:bookmarkEnd w:id="0"/>
          </w:p>
          <w:p w14:paraId="5EE121ED" w14:textId="77777777" w:rsidR="005C23D0" w:rsidRPr="00142726" w:rsidRDefault="005C23D0" w:rsidP="005C23D0">
            <w:pPr>
              <w:jc w:val="center"/>
              <w:rPr>
                <w:rFonts w:ascii="Engravers MT" w:hAnsi="Engravers MT"/>
                <w:sz w:val="20"/>
                <w:szCs w:val="20"/>
              </w:rPr>
            </w:pPr>
            <w:r w:rsidRPr="00142726">
              <w:rPr>
                <w:rFonts w:ascii="Engravers MT" w:hAnsi="Engravers MT"/>
                <w:sz w:val="20"/>
                <w:szCs w:val="20"/>
              </w:rPr>
              <w:t>GUÍA DE LECTURA N°1</w:t>
            </w:r>
          </w:p>
          <w:p w14:paraId="7DDF6054" w14:textId="77777777" w:rsidR="005C23D0" w:rsidRPr="0026700F" w:rsidRDefault="005C23D0" w:rsidP="005C23D0">
            <w:pPr>
              <w:jc w:val="center"/>
              <w:rPr>
                <w:rFonts w:ascii="Calibri" w:hAnsi="Calibri"/>
              </w:rPr>
            </w:pPr>
          </w:p>
        </w:tc>
      </w:tr>
    </w:tbl>
    <w:p w14:paraId="6650BED6" w14:textId="77777777" w:rsidR="00373131" w:rsidRDefault="00373131">
      <w:pPr>
        <w:rPr>
          <w:rFonts w:ascii="Calibri" w:hAnsi="Calibri"/>
        </w:rPr>
      </w:pPr>
    </w:p>
    <w:tbl>
      <w:tblPr>
        <w:tblStyle w:val="Tablaconcuadrcula"/>
        <w:tblpPr w:leftFromText="141" w:rightFromText="141" w:vertAnchor="text" w:horzAnchor="margin" w:tblpX="-176" w:tblpY="891"/>
        <w:tblW w:w="9464" w:type="dxa"/>
        <w:tblLook w:val="04A0" w:firstRow="1" w:lastRow="0" w:firstColumn="1" w:lastColumn="0" w:noHBand="0" w:noVBand="1"/>
      </w:tblPr>
      <w:tblGrid>
        <w:gridCol w:w="9464"/>
      </w:tblGrid>
      <w:tr w:rsidR="00FC34F1" w14:paraId="6048D6C9" w14:textId="77777777" w:rsidTr="00FC34F1">
        <w:trPr>
          <w:trHeight w:val="3347"/>
        </w:trPr>
        <w:tc>
          <w:tcPr>
            <w:tcW w:w="9464" w:type="dxa"/>
          </w:tcPr>
          <w:p w14:paraId="42B60B78" w14:textId="77777777" w:rsidR="00FC34F1" w:rsidRDefault="00FC34F1" w:rsidP="00FC34F1">
            <w:pPr>
              <w:rPr>
                <w:rFonts w:ascii="Calibri" w:hAnsi="Calibri"/>
              </w:rPr>
            </w:pPr>
          </w:p>
          <w:p w14:paraId="5CE2D628" w14:textId="77777777" w:rsidR="00FC34F1" w:rsidRPr="00142726" w:rsidRDefault="00FC34F1" w:rsidP="00FC34F1">
            <w:pPr>
              <w:jc w:val="both"/>
              <w:rPr>
                <w:rFonts w:ascii="Arial" w:hAnsi="Arial" w:cs="Arial"/>
                <w:sz w:val="20"/>
                <w:szCs w:val="20"/>
              </w:rPr>
            </w:pPr>
            <w:r w:rsidRPr="00142726">
              <w:rPr>
                <w:rFonts w:ascii="Arial" w:hAnsi="Arial" w:cs="Arial"/>
                <w:b/>
                <w:sz w:val="20"/>
                <w:szCs w:val="20"/>
              </w:rPr>
              <w:t>SECTOR DE APRENDIZAJE</w:t>
            </w:r>
            <w:r w:rsidRPr="00142726">
              <w:rPr>
                <w:rFonts w:ascii="Arial" w:hAnsi="Arial" w:cs="Arial"/>
                <w:sz w:val="20"/>
                <w:szCs w:val="20"/>
              </w:rPr>
              <w:t>: FILOSOFÍA Y PSICOLOGÍA</w:t>
            </w:r>
          </w:p>
          <w:p w14:paraId="053E9507" w14:textId="77777777" w:rsidR="00FC34F1" w:rsidRPr="00142726" w:rsidRDefault="00FC34F1" w:rsidP="00FC34F1">
            <w:pPr>
              <w:jc w:val="both"/>
              <w:rPr>
                <w:rFonts w:ascii="Arial" w:hAnsi="Arial" w:cs="Arial"/>
                <w:sz w:val="20"/>
                <w:szCs w:val="20"/>
              </w:rPr>
            </w:pPr>
            <w:r w:rsidRPr="00142726">
              <w:rPr>
                <w:rFonts w:ascii="Arial" w:hAnsi="Arial" w:cs="Arial"/>
                <w:b/>
                <w:sz w:val="20"/>
                <w:szCs w:val="20"/>
              </w:rPr>
              <w:t>DOCENTE</w:t>
            </w:r>
            <w:r w:rsidRPr="00142726">
              <w:rPr>
                <w:rFonts w:ascii="Arial" w:hAnsi="Arial" w:cs="Arial"/>
                <w:sz w:val="20"/>
                <w:szCs w:val="20"/>
              </w:rPr>
              <w:t>: LUIS ALBERTO MARTÍNEZ SARMIENTO</w:t>
            </w:r>
          </w:p>
          <w:p w14:paraId="4CE7CE83" w14:textId="77777777" w:rsidR="00FC34F1" w:rsidRPr="00142726" w:rsidRDefault="00FC34F1" w:rsidP="00FC34F1">
            <w:pPr>
              <w:jc w:val="both"/>
              <w:rPr>
                <w:rFonts w:ascii="Arial" w:hAnsi="Arial" w:cs="Arial"/>
                <w:sz w:val="20"/>
                <w:szCs w:val="20"/>
              </w:rPr>
            </w:pPr>
            <w:r w:rsidRPr="00142726">
              <w:rPr>
                <w:rFonts w:ascii="Arial" w:hAnsi="Arial" w:cs="Arial"/>
                <w:b/>
                <w:sz w:val="20"/>
                <w:szCs w:val="20"/>
              </w:rPr>
              <w:t>NIVEL</w:t>
            </w:r>
            <w:r w:rsidRPr="00142726">
              <w:rPr>
                <w:rFonts w:ascii="Arial" w:hAnsi="Arial" w:cs="Arial"/>
                <w:sz w:val="20"/>
                <w:szCs w:val="20"/>
              </w:rPr>
              <w:t xml:space="preserve">: </w:t>
            </w:r>
            <w:r w:rsidR="00F031B6">
              <w:rPr>
                <w:rFonts w:ascii="Arial" w:hAnsi="Arial" w:cs="Arial"/>
                <w:sz w:val="20"/>
                <w:szCs w:val="20"/>
              </w:rPr>
              <w:t>CUARTO</w:t>
            </w:r>
            <w:r w:rsidRPr="00142726">
              <w:rPr>
                <w:rFonts w:ascii="Arial" w:hAnsi="Arial" w:cs="Arial"/>
                <w:sz w:val="20"/>
                <w:szCs w:val="20"/>
              </w:rPr>
              <w:t xml:space="preserve"> MEDIO</w:t>
            </w:r>
          </w:p>
          <w:p w14:paraId="73EA4E6E" w14:textId="77777777" w:rsidR="00FC34F1" w:rsidRPr="00142726" w:rsidRDefault="00F031B6" w:rsidP="00FC34F1">
            <w:pPr>
              <w:jc w:val="both"/>
              <w:rPr>
                <w:rFonts w:ascii="Arial" w:hAnsi="Arial" w:cs="Arial"/>
                <w:sz w:val="20"/>
                <w:szCs w:val="20"/>
              </w:rPr>
            </w:pPr>
            <w:r>
              <w:rPr>
                <w:rFonts w:ascii="Arial" w:hAnsi="Arial" w:cs="Arial"/>
                <w:b/>
                <w:sz w:val="20"/>
                <w:szCs w:val="20"/>
              </w:rPr>
              <w:t>TEMA:</w:t>
            </w:r>
            <w:r w:rsidR="00FC34F1" w:rsidRPr="00142726">
              <w:rPr>
                <w:rFonts w:ascii="Arial" w:hAnsi="Arial" w:cs="Arial"/>
                <w:sz w:val="20"/>
                <w:szCs w:val="20"/>
              </w:rPr>
              <w:t xml:space="preserve"> LA PERCEPCIÓN</w:t>
            </w:r>
          </w:p>
          <w:p w14:paraId="7ECFBFCD" w14:textId="77777777" w:rsidR="00FC34F1" w:rsidRPr="00142726" w:rsidRDefault="00FC34F1" w:rsidP="00FC34F1">
            <w:pPr>
              <w:autoSpaceDE w:val="0"/>
              <w:autoSpaceDN w:val="0"/>
              <w:adjustRightInd w:val="0"/>
              <w:jc w:val="both"/>
              <w:rPr>
                <w:rFonts w:ascii="Arial" w:hAnsi="Arial" w:cs="Arial"/>
                <w:sz w:val="20"/>
                <w:szCs w:val="20"/>
              </w:rPr>
            </w:pPr>
            <w:r w:rsidRPr="00142726">
              <w:rPr>
                <w:rFonts w:ascii="Arial" w:hAnsi="Arial" w:cs="Arial"/>
                <w:b/>
                <w:sz w:val="20"/>
                <w:szCs w:val="20"/>
              </w:rPr>
              <w:t>OBJETIVOS</w:t>
            </w:r>
            <w:r w:rsidRPr="00142726">
              <w:rPr>
                <w:rFonts w:ascii="Arial" w:hAnsi="Arial" w:cs="Arial"/>
                <w:sz w:val="20"/>
                <w:szCs w:val="20"/>
              </w:rPr>
              <w:t>: COMPRENDER LA PERCEPCIÓN COMO UN PROCESO PSICOLÓGICO BÁSICO QUE SUBYACE AL COMPORTAMIENTO HUMANO</w:t>
            </w:r>
          </w:p>
          <w:p w14:paraId="02FE26C5" w14:textId="77777777" w:rsidR="00142726" w:rsidRPr="00142726" w:rsidRDefault="00FC34F1" w:rsidP="00FC34F1">
            <w:pPr>
              <w:autoSpaceDE w:val="0"/>
              <w:autoSpaceDN w:val="0"/>
              <w:adjustRightInd w:val="0"/>
              <w:jc w:val="both"/>
              <w:rPr>
                <w:rFonts w:ascii="Arial" w:hAnsi="Arial" w:cs="Arial"/>
                <w:sz w:val="20"/>
                <w:szCs w:val="20"/>
              </w:rPr>
            </w:pPr>
            <w:r w:rsidRPr="00142726">
              <w:rPr>
                <w:rFonts w:ascii="Arial" w:hAnsi="Arial" w:cs="Arial"/>
                <w:b/>
                <w:sz w:val="20"/>
                <w:szCs w:val="20"/>
              </w:rPr>
              <w:t>APRENDIZAJE ESPERADO</w:t>
            </w:r>
            <w:r w:rsidRPr="00142726">
              <w:rPr>
                <w:rFonts w:ascii="Arial" w:hAnsi="Arial" w:cs="Arial"/>
                <w:sz w:val="20"/>
                <w:szCs w:val="20"/>
              </w:rPr>
              <w:t>: EL ALUMNO DESCRIBE LA PERCEPCIÓN</w:t>
            </w:r>
            <w:r w:rsidR="00EA4742">
              <w:rPr>
                <w:rFonts w:ascii="Arial" w:hAnsi="Arial" w:cs="Arial"/>
                <w:sz w:val="20"/>
                <w:szCs w:val="20"/>
              </w:rPr>
              <w:t xml:space="preserve"> </w:t>
            </w:r>
            <w:r w:rsidRPr="00142726">
              <w:rPr>
                <w:rFonts w:ascii="Arial" w:hAnsi="Arial" w:cs="Arial"/>
                <w:sz w:val="20"/>
                <w:szCs w:val="20"/>
              </w:rPr>
              <w:t>RECONOCIENDO SU FUNCIONAMIENTO INTEGRADO EN EL COMPORTAMIENTO HUMANO.</w:t>
            </w:r>
          </w:p>
          <w:p w14:paraId="6B21FA74" w14:textId="77777777" w:rsidR="005E53E4" w:rsidRDefault="005E53E4" w:rsidP="00FC34F1">
            <w:pPr>
              <w:autoSpaceDE w:val="0"/>
              <w:autoSpaceDN w:val="0"/>
              <w:adjustRightInd w:val="0"/>
              <w:jc w:val="both"/>
              <w:rPr>
                <w:rFonts w:ascii="Calibri" w:hAnsi="Calibri" w:cs="Times New Roman"/>
              </w:rPr>
            </w:pPr>
          </w:p>
          <w:p w14:paraId="11921866" w14:textId="77777777" w:rsidR="007C582B" w:rsidRDefault="007C582B" w:rsidP="007C582B">
            <w:pPr>
              <w:rPr>
                <w:rFonts w:ascii="Calibri" w:hAnsi="Calibri"/>
              </w:rPr>
            </w:pPr>
          </w:p>
          <w:p w14:paraId="2CBECCF5" w14:textId="77777777" w:rsidR="007C582B" w:rsidRPr="00142726" w:rsidRDefault="007C582B" w:rsidP="007C582B">
            <w:pPr>
              <w:pStyle w:val="Prrafodelista"/>
              <w:numPr>
                <w:ilvl w:val="0"/>
                <w:numId w:val="7"/>
              </w:numPr>
              <w:rPr>
                <w:rFonts w:ascii="Arial" w:hAnsi="Arial" w:cs="Arial"/>
                <w:b/>
                <w:sz w:val="20"/>
                <w:szCs w:val="20"/>
              </w:rPr>
            </w:pPr>
            <w:r w:rsidRPr="00142726">
              <w:rPr>
                <w:rFonts w:ascii="Arial" w:hAnsi="Arial" w:cs="Arial"/>
                <w:b/>
                <w:sz w:val="20"/>
                <w:szCs w:val="20"/>
              </w:rPr>
              <w:t>TEXTO</w:t>
            </w:r>
          </w:p>
          <w:p w14:paraId="2EC9ACEB" w14:textId="77777777" w:rsidR="007C582B" w:rsidRPr="00142726" w:rsidRDefault="007C582B" w:rsidP="007C582B">
            <w:pPr>
              <w:jc w:val="center"/>
              <w:rPr>
                <w:rFonts w:ascii="Arial" w:hAnsi="Arial" w:cs="Arial"/>
                <w:b/>
                <w:sz w:val="20"/>
                <w:szCs w:val="20"/>
                <w:u w:val="single"/>
              </w:rPr>
            </w:pPr>
            <w:r w:rsidRPr="00142726">
              <w:rPr>
                <w:rFonts w:ascii="Arial" w:hAnsi="Arial" w:cs="Arial"/>
                <w:b/>
                <w:sz w:val="20"/>
                <w:szCs w:val="20"/>
                <w:u w:val="single"/>
              </w:rPr>
              <w:t>LA PERCEPCIÓN</w:t>
            </w:r>
          </w:p>
          <w:p w14:paraId="09FB8C04" w14:textId="77777777" w:rsidR="007C582B" w:rsidRPr="00142726" w:rsidRDefault="007C582B" w:rsidP="007C582B">
            <w:pPr>
              <w:autoSpaceDE w:val="0"/>
              <w:autoSpaceDN w:val="0"/>
              <w:adjustRightInd w:val="0"/>
              <w:jc w:val="both"/>
              <w:rPr>
                <w:rFonts w:ascii="Arial" w:hAnsi="Arial" w:cs="Arial"/>
                <w:b/>
                <w:sz w:val="20"/>
                <w:szCs w:val="20"/>
              </w:rPr>
            </w:pPr>
            <w:r w:rsidRPr="00142726">
              <w:rPr>
                <w:rFonts w:ascii="Arial" w:hAnsi="Arial" w:cs="Arial"/>
                <w:b/>
                <w:sz w:val="20"/>
                <w:szCs w:val="20"/>
              </w:rPr>
              <w:t>1.</w:t>
            </w:r>
            <w:r w:rsidRPr="00142726">
              <w:rPr>
                <w:rFonts w:ascii="Arial" w:hAnsi="Arial" w:cs="Arial"/>
                <w:b/>
                <w:sz w:val="20"/>
                <w:szCs w:val="20"/>
              </w:rPr>
              <w:tab/>
              <w:t xml:space="preserve">Introducción </w:t>
            </w:r>
          </w:p>
          <w:p w14:paraId="1237245D" w14:textId="77777777" w:rsidR="007C582B" w:rsidRPr="00142726" w:rsidRDefault="007C582B" w:rsidP="007C582B">
            <w:pPr>
              <w:autoSpaceDE w:val="0"/>
              <w:autoSpaceDN w:val="0"/>
              <w:adjustRightInd w:val="0"/>
              <w:jc w:val="both"/>
              <w:rPr>
                <w:rFonts w:ascii="Arial" w:hAnsi="Arial" w:cs="Arial"/>
                <w:sz w:val="20"/>
                <w:szCs w:val="20"/>
              </w:rPr>
            </w:pPr>
          </w:p>
          <w:p w14:paraId="687AAC05" w14:textId="77777777" w:rsidR="007C582B" w:rsidRPr="00142726" w:rsidRDefault="007C582B" w:rsidP="007C582B">
            <w:pPr>
              <w:autoSpaceDE w:val="0"/>
              <w:autoSpaceDN w:val="0"/>
              <w:adjustRightInd w:val="0"/>
              <w:jc w:val="both"/>
              <w:rPr>
                <w:rFonts w:ascii="Arial" w:hAnsi="Arial" w:cs="Arial"/>
                <w:sz w:val="20"/>
                <w:szCs w:val="20"/>
                <w:lang w:val="es-ES"/>
              </w:rPr>
            </w:pPr>
            <w:r w:rsidRPr="00142726">
              <w:rPr>
                <w:rFonts w:ascii="Arial" w:hAnsi="Arial" w:cs="Arial"/>
                <w:sz w:val="20"/>
                <w:szCs w:val="20"/>
              </w:rPr>
              <w:t xml:space="preserve">La Percepción es un proceso constructivo a través del cual organizamos y damos sentido a los estímulos o datos (externos e internos) provenientes de los sentidos. En cuanto tal, la percepción es </w:t>
            </w:r>
            <w:r w:rsidRPr="00142726">
              <w:rPr>
                <w:rFonts w:ascii="Arial" w:hAnsi="Arial" w:cs="Arial"/>
                <w:sz w:val="20"/>
                <w:szCs w:val="20"/>
                <w:lang w:val="es-ES"/>
              </w:rPr>
              <w:t xml:space="preserve">un proceso nervioso superior que permite al </w:t>
            </w:r>
            <w:hyperlink r:id="rId6" w:tooltip="Ser vivo" w:history="1">
              <w:r w:rsidRPr="00142726">
                <w:rPr>
                  <w:rStyle w:val="Hipervnculo"/>
                  <w:rFonts w:ascii="Arial" w:hAnsi="Arial" w:cs="Arial"/>
                  <w:color w:val="auto"/>
                  <w:sz w:val="20"/>
                  <w:szCs w:val="20"/>
                  <w:u w:val="none"/>
                  <w:lang w:val="es-ES"/>
                </w:rPr>
                <w:t>organismo</w:t>
              </w:r>
            </w:hyperlink>
            <w:r w:rsidRPr="00142726">
              <w:rPr>
                <w:rFonts w:ascii="Arial" w:hAnsi="Arial" w:cs="Arial"/>
                <w:sz w:val="20"/>
                <w:szCs w:val="20"/>
                <w:lang w:val="es-ES"/>
              </w:rPr>
              <w:t xml:space="preserve">, a través de los </w:t>
            </w:r>
            <w:hyperlink r:id="rId7" w:tooltip="Sentidos" w:history="1">
              <w:r w:rsidRPr="00142726">
                <w:rPr>
                  <w:rStyle w:val="Hipervnculo"/>
                  <w:rFonts w:ascii="Arial" w:hAnsi="Arial" w:cs="Arial"/>
                  <w:color w:val="auto"/>
                  <w:sz w:val="20"/>
                  <w:szCs w:val="20"/>
                  <w:u w:val="none"/>
                  <w:lang w:val="es-ES"/>
                </w:rPr>
                <w:t>sentidos</w:t>
              </w:r>
            </w:hyperlink>
            <w:r w:rsidRPr="00142726">
              <w:rPr>
                <w:rFonts w:ascii="Arial" w:hAnsi="Arial" w:cs="Arial"/>
                <w:sz w:val="20"/>
                <w:szCs w:val="20"/>
                <w:lang w:val="es-ES"/>
              </w:rPr>
              <w:t xml:space="preserve">, recibir, elaborar e interpretar la </w:t>
            </w:r>
            <w:hyperlink r:id="rId8" w:history="1">
              <w:r w:rsidRPr="00142726">
                <w:rPr>
                  <w:rStyle w:val="Hipervnculo"/>
                  <w:rFonts w:ascii="Arial" w:hAnsi="Arial" w:cs="Arial"/>
                  <w:color w:val="auto"/>
                  <w:sz w:val="20"/>
                  <w:szCs w:val="20"/>
                  <w:u w:val="none"/>
                  <w:lang w:val="es-ES"/>
                </w:rPr>
                <w:t>información</w:t>
              </w:r>
            </w:hyperlink>
            <w:r w:rsidRPr="00142726">
              <w:rPr>
                <w:rFonts w:ascii="Arial" w:hAnsi="Arial" w:cs="Arial"/>
                <w:sz w:val="20"/>
                <w:szCs w:val="20"/>
                <w:lang w:val="es-ES"/>
              </w:rPr>
              <w:t xml:space="preserve"> proveniente de su entorno. </w:t>
            </w:r>
          </w:p>
          <w:p w14:paraId="45262A69" w14:textId="77777777" w:rsidR="007C582B" w:rsidRPr="00142726" w:rsidRDefault="007C582B" w:rsidP="007C582B">
            <w:pPr>
              <w:autoSpaceDE w:val="0"/>
              <w:autoSpaceDN w:val="0"/>
              <w:adjustRightInd w:val="0"/>
              <w:jc w:val="both"/>
              <w:rPr>
                <w:rFonts w:ascii="Arial" w:hAnsi="Arial" w:cs="Arial"/>
                <w:sz w:val="20"/>
                <w:szCs w:val="20"/>
                <w:lang w:val="es-ES"/>
              </w:rPr>
            </w:pPr>
          </w:p>
          <w:p w14:paraId="6435DBE1" w14:textId="77777777" w:rsidR="007C582B" w:rsidRPr="00142726" w:rsidRDefault="007C582B" w:rsidP="007C582B">
            <w:pPr>
              <w:autoSpaceDE w:val="0"/>
              <w:autoSpaceDN w:val="0"/>
              <w:adjustRightInd w:val="0"/>
              <w:jc w:val="both"/>
              <w:rPr>
                <w:rFonts w:ascii="Arial" w:hAnsi="Arial" w:cs="Arial"/>
                <w:sz w:val="20"/>
                <w:szCs w:val="20"/>
                <w:lang w:val="es-ES"/>
              </w:rPr>
            </w:pPr>
            <w:r w:rsidRPr="00142726">
              <w:rPr>
                <w:rFonts w:ascii="Arial" w:hAnsi="Arial" w:cs="Arial"/>
                <w:sz w:val="20"/>
                <w:szCs w:val="20"/>
                <w:lang w:val="es-ES"/>
              </w:rPr>
              <w:t>La percepción es el primer proceso</w:t>
            </w:r>
            <w:r w:rsidR="00E05156">
              <w:rPr>
                <w:rFonts w:ascii="Arial" w:hAnsi="Arial" w:cs="Arial"/>
                <w:sz w:val="20"/>
                <w:szCs w:val="20"/>
                <w:lang w:val="es-ES"/>
              </w:rPr>
              <w:t xml:space="preserve"> cognitivo </w:t>
            </w:r>
            <w:r w:rsidRPr="00142726">
              <w:rPr>
                <w:rFonts w:ascii="Arial" w:hAnsi="Arial" w:cs="Arial"/>
                <w:sz w:val="20"/>
                <w:szCs w:val="20"/>
                <w:lang w:val="es-ES"/>
              </w:rPr>
              <w:t xml:space="preserve">que estudiaremos.   Este proceso, tal como propuso </w:t>
            </w:r>
            <w:proofErr w:type="spellStart"/>
            <w:r w:rsidRPr="00142726">
              <w:rPr>
                <w:rFonts w:ascii="Arial" w:hAnsi="Arial" w:cs="Arial"/>
                <w:sz w:val="20"/>
                <w:szCs w:val="20"/>
                <w:lang w:val="es-ES"/>
              </w:rPr>
              <w:t>Hermann</w:t>
            </w:r>
            <w:proofErr w:type="spellEnd"/>
            <w:r w:rsidRPr="00142726">
              <w:rPr>
                <w:rFonts w:ascii="Arial" w:hAnsi="Arial" w:cs="Arial"/>
                <w:sz w:val="20"/>
                <w:szCs w:val="20"/>
                <w:lang w:val="es-ES"/>
              </w:rPr>
              <w:t xml:space="preserve"> von </w:t>
            </w:r>
            <w:proofErr w:type="spellStart"/>
            <w:r w:rsidRPr="00142726">
              <w:rPr>
                <w:rFonts w:ascii="Arial" w:hAnsi="Arial" w:cs="Arial"/>
                <w:sz w:val="20"/>
                <w:szCs w:val="20"/>
                <w:lang w:val="es-ES"/>
              </w:rPr>
              <w:t>Helmholtz</w:t>
            </w:r>
            <w:proofErr w:type="spellEnd"/>
            <w:r w:rsidRPr="00142726">
              <w:rPr>
                <w:rFonts w:ascii="Arial" w:hAnsi="Arial" w:cs="Arial"/>
                <w:sz w:val="20"/>
                <w:szCs w:val="20"/>
                <w:lang w:val="es-ES"/>
              </w:rPr>
              <w:t xml:space="preserve">, es de carácter inferencial y constructivo, generando una representación interna de lo que sucede en el exterior al modo de </w:t>
            </w:r>
            <w:hyperlink r:id="rId9" w:history="1">
              <w:r w:rsidRPr="00142726">
                <w:rPr>
                  <w:rStyle w:val="Hipervnculo"/>
                  <w:rFonts w:ascii="Arial" w:hAnsi="Arial" w:cs="Arial"/>
                  <w:color w:val="auto"/>
                  <w:sz w:val="20"/>
                  <w:szCs w:val="20"/>
                  <w:u w:val="none"/>
                  <w:lang w:val="es-ES"/>
                </w:rPr>
                <w:t>hipótesis</w:t>
              </w:r>
            </w:hyperlink>
            <w:r w:rsidRPr="00142726">
              <w:rPr>
                <w:rFonts w:ascii="Arial" w:hAnsi="Arial" w:cs="Arial"/>
                <w:sz w:val="20"/>
                <w:szCs w:val="20"/>
                <w:lang w:val="es-ES"/>
              </w:rPr>
              <w:t xml:space="preserve">. Para ello se usa tanto la información que llega a los sentidos como la información que viene de la </w:t>
            </w:r>
            <w:hyperlink r:id="rId10" w:history="1">
              <w:r w:rsidRPr="00142726">
                <w:rPr>
                  <w:rStyle w:val="Hipervnculo"/>
                  <w:rFonts w:ascii="Arial" w:hAnsi="Arial" w:cs="Arial"/>
                  <w:color w:val="auto"/>
                  <w:sz w:val="20"/>
                  <w:szCs w:val="20"/>
                  <w:u w:val="none"/>
                  <w:lang w:val="es-ES"/>
                </w:rPr>
                <w:t>memoria</w:t>
              </w:r>
            </w:hyperlink>
            <w:r w:rsidRPr="00142726">
              <w:rPr>
                <w:rFonts w:ascii="Arial" w:hAnsi="Arial" w:cs="Arial"/>
                <w:sz w:val="20"/>
                <w:szCs w:val="20"/>
                <w:lang w:val="es-ES"/>
              </w:rPr>
              <w:t>.  Una y otra ayuda</w:t>
            </w:r>
            <w:r w:rsidR="00A46FD4">
              <w:rPr>
                <w:rFonts w:ascii="Arial" w:hAnsi="Arial" w:cs="Arial"/>
                <w:sz w:val="20"/>
                <w:szCs w:val="20"/>
                <w:lang w:val="es-ES"/>
              </w:rPr>
              <w:t>n</w:t>
            </w:r>
            <w:r w:rsidRPr="00142726">
              <w:rPr>
                <w:rFonts w:ascii="Arial" w:hAnsi="Arial" w:cs="Arial"/>
                <w:sz w:val="20"/>
                <w:szCs w:val="20"/>
                <w:lang w:val="es-ES"/>
              </w:rPr>
              <w:t xml:space="preserve"> a la interpretación y a la formación de la representación perceptual.</w:t>
            </w:r>
          </w:p>
          <w:p w14:paraId="0141297F" w14:textId="77777777" w:rsidR="007C582B" w:rsidRPr="00142726" w:rsidRDefault="007C582B" w:rsidP="007C582B">
            <w:pPr>
              <w:pStyle w:val="NormalWeb"/>
              <w:jc w:val="both"/>
              <w:rPr>
                <w:rFonts w:ascii="Arial" w:hAnsi="Arial" w:cs="Arial"/>
                <w:sz w:val="20"/>
                <w:szCs w:val="20"/>
                <w:lang w:val="es-ES"/>
              </w:rPr>
            </w:pPr>
            <w:r w:rsidRPr="00142726">
              <w:rPr>
                <w:rFonts w:ascii="Arial" w:hAnsi="Arial" w:cs="Arial"/>
                <w:sz w:val="20"/>
                <w:szCs w:val="20"/>
                <w:lang w:val="es-ES"/>
              </w:rPr>
              <w:t>Mediante la percepción, la información recopilada por todos los sentidos se procesa, y se forma la idea de un sólo objeto. Es posible sentir distintas cualidades de un mismo objeto, y mediante la percepción, unirlas, determinar de qué objeto provienen, y concluir a su vez que éste es un único objeto.</w:t>
            </w:r>
          </w:p>
          <w:p w14:paraId="3BE1B00C" w14:textId="77777777" w:rsidR="00EA4742" w:rsidRPr="00142726" w:rsidRDefault="007C582B" w:rsidP="007C582B">
            <w:pPr>
              <w:pStyle w:val="NormalWeb"/>
              <w:jc w:val="both"/>
              <w:rPr>
                <w:rFonts w:ascii="Arial" w:hAnsi="Arial" w:cs="Arial"/>
                <w:sz w:val="20"/>
                <w:szCs w:val="20"/>
                <w:lang w:val="es-ES"/>
              </w:rPr>
            </w:pPr>
            <w:r w:rsidRPr="00142726">
              <w:rPr>
                <w:rFonts w:ascii="Arial" w:hAnsi="Arial" w:cs="Arial"/>
                <w:sz w:val="20"/>
                <w:szCs w:val="20"/>
                <w:lang w:val="es-ES"/>
              </w:rPr>
              <w:t xml:space="preserve">Por ejemplo, podemos ver una olla en la cocina. Percibimos el objeto, su ubicación y su relación con otros objetos. La reconocemos como lo que es y evaluamos su utilidad, su belleza y su grado de seguridad. Podemos oír el tintineo de la tapa al ser levantada de forma rítmica por el </w:t>
            </w:r>
            <w:hyperlink r:id="rId11" w:history="1">
              <w:r w:rsidRPr="00142726">
                <w:rPr>
                  <w:rStyle w:val="Hipervnculo"/>
                  <w:rFonts w:ascii="Arial" w:hAnsi="Arial" w:cs="Arial"/>
                  <w:color w:val="auto"/>
                  <w:sz w:val="20"/>
                  <w:szCs w:val="20"/>
                  <w:u w:val="none"/>
                  <w:lang w:val="es-ES"/>
                </w:rPr>
                <w:t>vapor</w:t>
              </w:r>
            </w:hyperlink>
            <w:r w:rsidRPr="00142726">
              <w:rPr>
                <w:rFonts w:ascii="Arial" w:hAnsi="Arial" w:cs="Arial"/>
                <w:sz w:val="20"/>
                <w:szCs w:val="20"/>
                <w:lang w:val="es-ES"/>
              </w:rPr>
              <w:t xml:space="preserve"> que se forma al entrar en </w:t>
            </w:r>
            <w:hyperlink r:id="rId12" w:history="1">
              <w:r w:rsidRPr="00142726">
                <w:rPr>
                  <w:rStyle w:val="Hipervnculo"/>
                  <w:rFonts w:ascii="Arial" w:hAnsi="Arial" w:cs="Arial"/>
                  <w:color w:val="auto"/>
                  <w:sz w:val="20"/>
                  <w:szCs w:val="20"/>
                  <w:u w:val="none"/>
                  <w:lang w:val="es-ES"/>
                </w:rPr>
                <w:t>ebullición</w:t>
              </w:r>
            </w:hyperlink>
            <w:r w:rsidRPr="00142726">
              <w:rPr>
                <w:rFonts w:ascii="Arial" w:hAnsi="Arial" w:cs="Arial"/>
                <w:sz w:val="20"/>
                <w:szCs w:val="20"/>
                <w:lang w:val="es-ES"/>
              </w:rPr>
              <w:t xml:space="preserve">. Olemos el guiso que se está cocinando y lo reconocemos.  Si la tocamos con la mano percibimos el dolor de la </w:t>
            </w:r>
            <w:hyperlink r:id="rId13" w:history="1">
              <w:r w:rsidRPr="00142726">
                <w:rPr>
                  <w:rStyle w:val="Hipervnculo"/>
                  <w:rFonts w:ascii="Arial" w:hAnsi="Arial" w:cs="Arial"/>
                  <w:color w:val="auto"/>
                  <w:sz w:val="20"/>
                  <w:szCs w:val="20"/>
                  <w:u w:val="none"/>
                  <w:lang w:val="es-ES"/>
                </w:rPr>
                <w:t>quemadura</w:t>
              </w:r>
            </w:hyperlink>
            <w:r w:rsidRPr="00142726">
              <w:rPr>
                <w:rFonts w:ascii="Arial" w:hAnsi="Arial" w:cs="Arial"/>
                <w:sz w:val="20"/>
                <w:szCs w:val="20"/>
                <w:lang w:val="es-ES"/>
              </w:rPr>
              <w:t xml:space="preserve"> (cosa que genera un reflejo que nos hace retirar la mano), pero también el calor y la dureza de la olla. Sabemos dónde estamos respecto al objeto y la relación que guarda cada parte de él respecto a ella. En pocas palabras, estamos conscientes de la situación. Entonces, como se indicó antes, la percepción recupera los objetos, situaciones y procesos a partir de la información aportada por los estímulos que inciden sobre los sentidos.</w:t>
            </w:r>
          </w:p>
          <w:p w14:paraId="5C2B9E11" w14:textId="77777777" w:rsidR="007C582B" w:rsidRPr="00142726" w:rsidRDefault="007C582B" w:rsidP="007C582B">
            <w:pPr>
              <w:pStyle w:val="NormalWeb"/>
              <w:jc w:val="both"/>
              <w:rPr>
                <w:rFonts w:ascii="Arial" w:hAnsi="Arial" w:cs="Arial"/>
                <w:sz w:val="20"/>
                <w:szCs w:val="20"/>
                <w:lang w:val="es-ES"/>
              </w:rPr>
            </w:pPr>
            <w:r w:rsidRPr="00142726">
              <w:rPr>
                <w:rFonts w:ascii="Arial" w:hAnsi="Arial" w:cs="Arial"/>
                <w:sz w:val="20"/>
                <w:szCs w:val="20"/>
                <w:lang w:val="es-ES"/>
              </w:rPr>
              <w:t xml:space="preserve">Este proceso se dará con la constante interacción entre lo que entra a través de los sentidos, las reglas innatas en el sistema nervioso para interpretarlo (percepción) y los contenidos en la memoria que permiten relacionar, reconocer, hacer sentido y generar un conocimiento del objeto y sus circunstancias. Es decir se genera el modelo más probable, con todas sus implicaciones para el perceptor.  De este modo, la simple respuesta a las sensaciones, es decir al efecto directo de los estímulos, no fue suficiente; la evolución desarrolló paulatinamente formas de recuperar la implicación que tenían los estímulos en relación a los objetos o procesos de los que provenían; formándose así los procesos perceptuales.  Por ello, la percepción es un proceso adaptativo y base de la cognición y la </w:t>
            </w:r>
            <w:r w:rsidRPr="00142726">
              <w:rPr>
                <w:rFonts w:ascii="Arial" w:hAnsi="Arial" w:cs="Arial"/>
                <w:sz w:val="20"/>
                <w:szCs w:val="20"/>
                <w:lang w:val="es-ES"/>
              </w:rPr>
              <w:lastRenderedPageBreak/>
              <w:t>conducta.</w:t>
            </w:r>
          </w:p>
          <w:p w14:paraId="105BD216" w14:textId="77777777" w:rsidR="007C582B" w:rsidRPr="00142726" w:rsidRDefault="007C582B" w:rsidP="007C582B">
            <w:pPr>
              <w:autoSpaceDE w:val="0"/>
              <w:autoSpaceDN w:val="0"/>
              <w:adjustRightInd w:val="0"/>
              <w:jc w:val="both"/>
              <w:rPr>
                <w:rFonts w:ascii="Arial" w:hAnsi="Arial" w:cs="Arial"/>
                <w:sz w:val="20"/>
                <w:szCs w:val="20"/>
              </w:rPr>
            </w:pPr>
            <w:r w:rsidRPr="00142726">
              <w:rPr>
                <w:rFonts w:ascii="Arial" w:hAnsi="Arial" w:cs="Arial"/>
                <w:sz w:val="20"/>
                <w:szCs w:val="20"/>
                <w:lang w:val="es-ES"/>
              </w:rPr>
              <w:t xml:space="preserve">Entre las características del proceso cognitivo llamado percepción tenemos que éste es un proceso que </w:t>
            </w:r>
            <w:r w:rsidRPr="00142726">
              <w:rPr>
                <w:rFonts w:ascii="Arial" w:hAnsi="Arial" w:cs="Arial"/>
                <w:sz w:val="20"/>
                <w:szCs w:val="20"/>
              </w:rPr>
              <w:t>fluye continuamente, focalizándose de tanto en tanto en ciertos datos, en forma selectiva, haciendo imperceptible otros datos.  La focalización de la percepción –</w:t>
            </w:r>
            <w:r w:rsidRPr="00142726">
              <w:rPr>
                <w:rFonts w:ascii="Arial" w:hAnsi="Arial" w:cs="Arial"/>
                <w:bCs/>
                <w:sz w:val="20"/>
                <w:szCs w:val="20"/>
              </w:rPr>
              <w:t>atención</w:t>
            </w:r>
            <w:r w:rsidRPr="00142726">
              <w:rPr>
                <w:rFonts w:ascii="Arial" w:hAnsi="Arial" w:cs="Arial"/>
                <w:sz w:val="20"/>
                <w:szCs w:val="20"/>
              </w:rPr>
              <w:t xml:space="preserve">– está influida por características del estímulo y por factores del individuo, como sus intereses y voluntad. La percepción también es un proceso que organiza y da sentido a los datos sensoriales influida por otros procesos psicológicos, tales como la memoria, el pensamiento, las emociones.  Por último, la </w:t>
            </w:r>
            <w:r w:rsidRPr="00142726">
              <w:rPr>
                <w:rFonts w:ascii="Arial" w:hAnsi="Arial" w:cs="Arial"/>
                <w:bCs/>
                <w:sz w:val="20"/>
                <w:szCs w:val="20"/>
              </w:rPr>
              <w:t>ilusión</w:t>
            </w:r>
            <w:r w:rsidRPr="00142726">
              <w:rPr>
                <w:rFonts w:ascii="Arial" w:hAnsi="Arial" w:cs="Arial"/>
                <w:b/>
                <w:bCs/>
                <w:sz w:val="20"/>
                <w:szCs w:val="20"/>
              </w:rPr>
              <w:t xml:space="preserve"> </w:t>
            </w:r>
            <w:r w:rsidRPr="00142726">
              <w:rPr>
                <w:rFonts w:ascii="Arial" w:hAnsi="Arial" w:cs="Arial"/>
                <w:sz w:val="20"/>
                <w:szCs w:val="20"/>
              </w:rPr>
              <w:t>es un caso normal de percepción distorsionada, en el cual cierto arreglo de datos es interpretado por el individuo de una manera errónea.</w:t>
            </w:r>
          </w:p>
          <w:p w14:paraId="2D975CA7" w14:textId="77777777" w:rsidR="007C582B" w:rsidRPr="00142726" w:rsidRDefault="007C582B" w:rsidP="007C582B">
            <w:pPr>
              <w:autoSpaceDE w:val="0"/>
              <w:autoSpaceDN w:val="0"/>
              <w:adjustRightInd w:val="0"/>
              <w:jc w:val="both"/>
              <w:rPr>
                <w:rFonts w:ascii="Arial" w:hAnsi="Arial" w:cs="Arial"/>
                <w:sz w:val="20"/>
                <w:szCs w:val="20"/>
              </w:rPr>
            </w:pPr>
          </w:p>
          <w:p w14:paraId="22CA3129" w14:textId="77777777" w:rsidR="007C582B" w:rsidRPr="00142726" w:rsidRDefault="007C582B" w:rsidP="007C582B">
            <w:pPr>
              <w:autoSpaceDE w:val="0"/>
              <w:autoSpaceDN w:val="0"/>
              <w:adjustRightInd w:val="0"/>
              <w:jc w:val="both"/>
              <w:rPr>
                <w:rFonts w:ascii="Arial" w:hAnsi="Arial" w:cs="Arial"/>
                <w:b/>
                <w:sz w:val="20"/>
                <w:szCs w:val="20"/>
              </w:rPr>
            </w:pPr>
            <w:r w:rsidRPr="00142726">
              <w:rPr>
                <w:rFonts w:ascii="Arial" w:hAnsi="Arial" w:cs="Arial"/>
                <w:b/>
                <w:sz w:val="20"/>
                <w:szCs w:val="20"/>
              </w:rPr>
              <w:t>2.</w:t>
            </w:r>
            <w:r w:rsidRPr="00142726">
              <w:rPr>
                <w:rFonts w:ascii="Arial" w:hAnsi="Arial" w:cs="Arial"/>
                <w:b/>
                <w:sz w:val="20"/>
                <w:szCs w:val="20"/>
              </w:rPr>
              <w:tab/>
              <w:t>Percepción y Sensación</w:t>
            </w:r>
          </w:p>
          <w:p w14:paraId="41CCB81A"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142726">
              <w:rPr>
                <w:rFonts w:ascii="Arial" w:hAnsi="Arial" w:cs="Arial"/>
                <w:sz w:val="20"/>
                <w:szCs w:val="20"/>
                <w:lang w:val="es-ES"/>
              </w:rPr>
              <w:t xml:space="preserve">Mientras la percepción supone un proceso constructivo complejo de la cognición, la sensación, en cambio, se refiere a experiencias inmediatas básicas, generadas por estímulos aislados simples.  No obstante ello, la sensación es la base de la percepción.  La sensación también se define en términos de la respuesta de los órganos de </w:t>
            </w:r>
            <w:hyperlink r:id="rId14" w:history="1">
              <w:r w:rsidRPr="00142726">
                <w:rPr>
                  <w:rStyle w:val="Hipervnculo"/>
                  <w:rFonts w:ascii="Arial" w:hAnsi="Arial" w:cs="Arial"/>
                  <w:color w:val="auto"/>
                  <w:sz w:val="20"/>
                  <w:szCs w:val="20"/>
                  <w:u w:val="none"/>
                  <w:lang w:val="es-ES"/>
                </w:rPr>
                <w:t>los sentidos</w:t>
              </w:r>
            </w:hyperlink>
            <w:r w:rsidRPr="00142726">
              <w:rPr>
                <w:rFonts w:ascii="Arial" w:hAnsi="Arial" w:cs="Arial"/>
                <w:sz w:val="20"/>
                <w:szCs w:val="20"/>
                <w:lang w:val="es-ES"/>
              </w:rPr>
              <w:t xml:space="preserve"> frente a un estímulo.  La </w:t>
            </w:r>
            <w:hyperlink r:id="rId15" w:history="1">
              <w:r w:rsidRPr="00142726">
                <w:rPr>
                  <w:rStyle w:val="Hipervnculo"/>
                  <w:rFonts w:ascii="Arial" w:hAnsi="Arial" w:cs="Arial"/>
                  <w:color w:val="auto"/>
                  <w:sz w:val="20"/>
                  <w:szCs w:val="20"/>
                  <w:u w:val="none"/>
                  <w:lang w:val="es-ES"/>
                </w:rPr>
                <w:t>percepción</w:t>
              </w:r>
            </w:hyperlink>
            <w:r w:rsidRPr="00142726">
              <w:rPr>
                <w:rFonts w:ascii="Arial" w:hAnsi="Arial" w:cs="Arial"/>
                <w:sz w:val="20"/>
                <w:szCs w:val="20"/>
                <w:lang w:val="es-ES"/>
              </w:rPr>
              <w:t xml:space="preserve">, por su parte, incluye la </w:t>
            </w:r>
            <w:hyperlink r:id="rId16" w:history="1">
              <w:r w:rsidRPr="00142726">
                <w:rPr>
                  <w:rStyle w:val="Hipervnculo"/>
                  <w:rFonts w:ascii="Arial" w:hAnsi="Arial" w:cs="Arial"/>
                  <w:color w:val="auto"/>
                  <w:sz w:val="20"/>
                  <w:szCs w:val="20"/>
                  <w:u w:val="none"/>
                  <w:lang w:val="es-ES"/>
                </w:rPr>
                <w:t>interpretación</w:t>
              </w:r>
            </w:hyperlink>
            <w:r w:rsidRPr="00142726">
              <w:rPr>
                <w:rFonts w:ascii="Arial" w:hAnsi="Arial" w:cs="Arial"/>
                <w:sz w:val="20"/>
                <w:szCs w:val="20"/>
                <w:lang w:val="es-ES"/>
              </w:rPr>
              <w:t xml:space="preserve"> de esas sensaciones, dándoles significado y </w:t>
            </w:r>
            <w:hyperlink r:id="rId17" w:history="1">
              <w:r w:rsidRPr="00142726">
                <w:rPr>
                  <w:rStyle w:val="Hipervnculo"/>
                  <w:rFonts w:ascii="Arial" w:hAnsi="Arial" w:cs="Arial"/>
                  <w:color w:val="auto"/>
                  <w:sz w:val="20"/>
                  <w:szCs w:val="20"/>
                  <w:u w:val="none"/>
                  <w:lang w:val="es-ES"/>
                </w:rPr>
                <w:t>organización</w:t>
              </w:r>
            </w:hyperlink>
            <w:r w:rsidRPr="00142726">
              <w:rPr>
                <w:rFonts w:ascii="Arial" w:hAnsi="Arial" w:cs="Arial"/>
                <w:sz w:val="20"/>
                <w:szCs w:val="20"/>
                <w:lang w:val="es-ES"/>
              </w:rPr>
              <w:t xml:space="preserve">.  La organización, interpretación, </w:t>
            </w:r>
            <w:hyperlink r:id="rId18" w:anchor="ANALIT" w:history="1">
              <w:r w:rsidRPr="00142726">
                <w:rPr>
                  <w:rStyle w:val="Hipervnculo"/>
                  <w:rFonts w:ascii="Arial" w:hAnsi="Arial" w:cs="Arial"/>
                  <w:color w:val="auto"/>
                  <w:sz w:val="20"/>
                  <w:szCs w:val="20"/>
                  <w:u w:val="none"/>
                  <w:lang w:val="es-ES"/>
                </w:rPr>
                <w:t>análisis</w:t>
              </w:r>
            </w:hyperlink>
            <w:r w:rsidRPr="00142726">
              <w:rPr>
                <w:rFonts w:ascii="Arial" w:hAnsi="Arial" w:cs="Arial"/>
                <w:sz w:val="20"/>
                <w:szCs w:val="20"/>
                <w:lang w:val="es-ES"/>
              </w:rPr>
              <w:t xml:space="preserve"> e </w:t>
            </w:r>
            <w:hyperlink r:id="rId19" w:history="1">
              <w:r w:rsidRPr="00142726">
                <w:rPr>
                  <w:rStyle w:val="Hipervnculo"/>
                  <w:rFonts w:ascii="Arial" w:hAnsi="Arial" w:cs="Arial"/>
                  <w:color w:val="auto"/>
                  <w:sz w:val="20"/>
                  <w:szCs w:val="20"/>
                  <w:u w:val="none"/>
                  <w:lang w:val="es-ES"/>
                </w:rPr>
                <w:t>integración</w:t>
              </w:r>
            </w:hyperlink>
            <w:r w:rsidRPr="00142726">
              <w:rPr>
                <w:rFonts w:ascii="Arial" w:hAnsi="Arial" w:cs="Arial"/>
                <w:sz w:val="20"/>
                <w:szCs w:val="20"/>
                <w:lang w:val="es-ES"/>
              </w:rPr>
              <w:t xml:space="preserve"> de los estímulos (sensaciones), implica la actividad no sólo de nuestros órganos sensoriales, sino también de nuestro </w:t>
            </w:r>
            <w:hyperlink r:id="rId20" w:history="1">
              <w:r w:rsidRPr="00142726">
                <w:rPr>
                  <w:rStyle w:val="Hipervnculo"/>
                  <w:rFonts w:ascii="Arial" w:hAnsi="Arial" w:cs="Arial"/>
                  <w:color w:val="auto"/>
                  <w:sz w:val="20"/>
                  <w:szCs w:val="20"/>
                  <w:u w:val="none"/>
                  <w:lang w:val="es-ES"/>
                </w:rPr>
                <w:t>cerebro</w:t>
              </w:r>
            </w:hyperlink>
            <w:r w:rsidRPr="00142726">
              <w:rPr>
                <w:rFonts w:ascii="Arial" w:hAnsi="Arial" w:cs="Arial"/>
                <w:sz w:val="20"/>
                <w:szCs w:val="20"/>
                <w:lang w:val="es-ES"/>
              </w:rPr>
              <w:t>.</w:t>
            </w:r>
          </w:p>
          <w:p w14:paraId="65BF9EDA" w14:textId="77777777" w:rsidR="007C582B" w:rsidRPr="005D55F0" w:rsidRDefault="007C582B" w:rsidP="007C582B">
            <w:pPr>
              <w:shd w:val="clear" w:color="auto" w:fill="FFFFFF"/>
              <w:spacing w:before="135" w:after="135" w:line="270" w:lineRule="atLeast"/>
              <w:jc w:val="both"/>
              <w:rPr>
                <w:rFonts w:ascii="Arial" w:hAnsi="Arial" w:cs="Arial"/>
                <w:b/>
                <w:sz w:val="20"/>
                <w:szCs w:val="20"/>
                <w:lang w:val="es-ES"/>
              </w:rPr>
            </w:pPr>
            <w:r w:rsidRPr="005D55F0">
              <w:rPr>
                <w:rFonts w:ascii="Arial" w:hAnsi="Arial" w:cs="Arial"/>
                <w:b/>
                <w:sz w:val="20"/>
                <w:szCs w:val="20"/>
                <w:lang w:val="es-ES"/>
              </w:rPr>
              <w:t>2.1</w:t>
            </w:r>
            <w:r w:rsidRPr="005D55F0">
              <w:rPr>
                <w:rFonts w:ascii="Arial" w:hAnsi="Arial" w:cs="Arial"/>
                <w:b/>
                <w:sz w:val="20"/>
                <w:szCs w:val="20"/>
                <w:lang w:val="es-ES"/>
              </w:rPr>
              <w:tab/>
              <w:t>Diferencias entre la percepción y la sensación</w:t>
            </w:r>
          </w:p>
          <w:p w14:paraId="033DF022"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142726">
              <w:rPr>
                <w:rFonts w:ascii="Arial" w:hAnsi="Arial" w:cs="Arial"/>
                <w:sz w:val="20"/>
                <w:szCs w:val="20"/>
                <w:lang w:val="es-ES"/>
              </w:rPr>
              <w:t xml:space="preserve">Cuando un </w:t>
            </w:r>
            <w:hyperlink r:id="rId21" w:history="1">
              <w:r w:rsidRPr="00142726">
                <w:rPr>
                  <w:rStyle w:val="Hipervnculo"/>
                  <w:rFonts w:ascii="Arial" w:hAnsi="Arial" w:cs="Arial"/>
                  <w:color w:val="auto"/>
                  <w:sz w:val="20"/>
                  <w:szCs w:val="20"/>
                  <w:u w:val="none"/>
                  <w:lang w:val="es-ES"/>
                </w:rPr>
                <w:t>músico</w:t>
              </w:r>
            </w:hyperlink>
            <w:r w:rsidRPr="00142726">
              <w:rPr>
                <w:rFonts w:ascii="Arial" w:hAnsi="Arial" w:cs="Arial"/>
                <w:sz w:val="20"/>
                <w:szCs w:val="20"/>
                <w:lang w:val="es-ES"/>
              </w:rPr>
              <w:t xml:space="preserve"> ejecuta una nota en el piano, sus características de </w:t>
            </w:r>
            <w:hyperlink r:id="rId22" w:history="1">
              <w:r w:rsidRPr="00142726">
                <w:rPr>
                  <w:rStyle w:val="Hipervnculo"/>
                  <w:rFonts w:ascii="Arial" w:hAnsi="Arial" w:cs="Arial"/>
                  <w:color w:val="auto"/>
                  <w:sz w:val="20"/>
                  <w:szCs w:val="20"/>
                  <w:u w:val="none"/>
                  <w:lang w:val="es-ES"/>
                </w:rPr>
                <w:t>volumen</w:t>
              </w:r>
            </w:hyperlink>
            <w:r w:rsidRPr="00142726">
              <w:rPr>
                <w:rFonts w:ascii="Arial" w:hAnsi="Arial" w:cs="Arial"/>
                <w:sz w:val="20"/>
                <w:szCs w:val="20"/>
                <w:lang w:val="es-ES"/>
              </w:rPr>
              <w:t xml:space="preserve"> y tono son sensaciones. Si se escuchan las primeras cuatro notas y se reconoce que forman parte de una tonada en particular, se ha experimentado un </w:t>
            </w:r>
            <w:hyperlink r:id="rId23" w:anchor="PROCE" w:history="1">
              <w:r w:rsidRPr="00142726">
                <w:rPr>
                  <w:rStyle w:val="Hipervnculo"/>
                  <w:rFonts w:ascii="Arial" w:hAnsi="Arial" w:cs="Arial"/>
                  <w:color w:val="auto"/>
                  <w:sz w:val="20"/>
                  <w:szCs w:val="20"/>
                  <w:u w:val="none"/>
                  <w:lang w:val="es-ES"/>
                </w:rPr>
                <w:t>proceso</w:t>
              </w:r>
            </w:hyperlink>
            <w:r w:rsidRPr="00142726">
              <w:rPr>
                <w:rFonts w:ascii="Arial" w:hAnsi="Arial" w:cs="Arial"/>
                <w:sz w:val="20"/>
                <w:szCs w:val="20"/>
                <w:lang w:val="es-ES"/>
              </w:rPr>
              <w:t xml:space="preserve"> perceptivo. Las diferencias entre las categorías de sensación y percepción, no parecen muy claras, máxime si se considera que en ciertos casos un hecho ocurre a la par de otro —como se ve</w:t>
            </w:r>
            <w:r w:rsidR="00A46FD4">
              <w:rPr>
                <w:rFonts w:ascii="Arial" w:hAnsi="Arial" w:cs="Arial"/>
                <w:sz w:val="20"/>
                <w:szCs w:val="20"/>
                <w:lang w:val="es-ES"/>
              </w:rPr>
              <w:t xml:space="preserve">rá más adelante en esta guía—.  </w:t>
            </w:r>
            <w:r w:rsidRPr="00142726">
              <w:rPr>
                <w:rFonts w:ascii="Arial" w:hAnsi="Arial" w:cs="Arial"/>
                <w:sz w:val="20"/>
                <w:szCs w:val="20"/>
                <w:lang w:val="es-ES"/>
              </w:rPr>
              <w:t xml:space="preserve">Se acepta generalmente que la sensación precede a la percepción y que esta es una diferencia funcional sencilla; en el proceso sensible se percibe un estímulo, como puede ser la alarma de una puerta, luego se analiza y compara –percepción– la </w:t>
            </w:r>
            <w:hyperlink r:id="rId24" w:history="1">
              <w:r w:rsidRPr="00142726">
                <w:rPr>
                  <w:rStyle w:val="Hipervnculo"/>
                  <w:rFonts w:ascii="Arial" w:hAnsi="Arial" w:cs="Arial"/>
                  <w:color w:val="auto"/>
                  <w:sz w:val="20"/>
                  <w:szCs w:val="20"/>
                  <w:u w:val="none"/>
                  <w:lang w:val="es-ES"/>
                </w:rPr>
                <w:t>información</w:t>
              </w:r>
            </w:hyperlink>
            <w:r w:rsidRPr="00142726">
              <w:rPr>
                <w:rFonts w:ascii="Arial" w:hAnsi="Arial" w:cs="Arial"/>
                <w:sz w:val="20"/>
                <w:szCs w:val="20"/>
                <w:lang w:val="es-ES"/>
              </w:rPr>
              <w:t xml:space="preserve"> suministrada por ese estímulo y se resuelve si es necesario asumir una </w:t>
            </w:r>
            <w:hyperlink r:id="rId25" w:anchor="acti" w:history="1">
              <w:r w:rsidRPr="00142726">
                <w:rPr>
                  <w:rStyle w:val="Hipervnculo"/>
                  <w:rFonts w:ascii="Arial" w:hAnsi="Arial" w:cs="Arial"/>
                  <w:color w:val="auto"/>
                  <w:sz w:val="20"/>
                  <w:szCs w:val="20"/>
                  <w:u w:val="none"/>
                  <w:lang w:val="es-ES"/>
                </w:rPr>
                <w:t>actitud</w:t>
              </w:r>
            </w:hyperlink>
            <w:r w:rsidRPr="00142726">
              <w:rPr>
                <w:rFonts w:ascii="Arial" w:hAnsi="Arial" w:cs="Arial"/>
                <w:sz w:val="20"/>
                <w:szCs w:val="20"/>
                <w:lang w:val="es-ES"/>
              </w:rPr>
              <w:t xml:space="preserve"> de alerta frente algún peligro o si simplemente es cuestión de apagar el dispositivo que accidentalmente accionó la alarma. Todo esto, aunque en esencia parece trivial, constituye el resultado de la acumulación de grandes volúmenes de información que se interrelaciona para llegar a una conclusión.</w:t>
            </w:r>
          </w:p>
          <w:p w14:paraId="7A320125" w14:textId="77777777" w:rsidR="007C582B" w:rsidRPr="00142726" w:rsidRDefault="007C582B" w:rsidP="007C582B">
            <w:pPr>
              <w:shd w:val="clear" w:color="auto" w:fill="FFFFFF"/>
              <w:spacing w:before="135" w:after="135" w:line="270" w:lineRule="atLeast"/>
              <w:jc w:val="both"/>
              <w:rPr>
                <w:rFonts w:ascii="Arial" w:hAnsi="Arial" w:cs="Arial"/>
                <w:b/>
                <w:bCs/>
                <w:sz w:val="20"/>
                <w:szCs w:val="20"/>
                <w:lang w:val="es-ES"/>
              </w:rPr>
            </w:pPr>
            <w:r w:rsidRPr="00142726">
              <w:rPr>
                <w:rFonts w:ascii="Arial" w:hAnsi="Arial" w:cs="Arial"/>
                <w:sz w:val="20"/>
                <w:szCs w:val="20"/>
                <w:lang w:val="es-ES"/>
              </w:rPr>
              <w:t xml:space="preserve"> </w:t>
            </w:r>
            <w:r w:rsidRPr="00142726">
              <w:rPr>
                <w:rFonts w:ascii="Arial" w:hAnsi="Arial" w:cs="Arial"/>
                <w:b/>
                <w:sz w:val="20"/>
                <w:szCs w:val="20"/>
                <w:lang w:val="es-ES"/>
              </w:rPr>
              <w:t>3.</w:t>
            </w:r>
            <w:r w:rsidRPr="00142726">
              <w:rPr>
                <w:rFonts w:ascii="Arial" w:hAnsi="Arial" w:cs="Arial"/>
                <w:b/>
                <w:sz w:val="20"/>
                <w:szCs w:val="20"/>
                <w:lang w:val="es-ES"/>
              </w:rPr>
              <w:tab/>
              <w:t>Percepción y cognición</w:t>
            </w:r>
          </w:p>
          <w:p w14:paraId="6B62DC81" w14:textId="77777777" w:rsidR="007C582B" w:rsidRPr="00142726" w:rsidRDefault="007C582B" w:rsidP="007C582B">
            <w:pPr>
              <w:shd w:val="clear" w:color="auto" w:fill="FFFFFF"/>
              <w:spacing w:before="135" w:after="135" w:line="270" w:lineRule="atLeast"/>
              <w:jc w:val="both"/>
              <w:rPr>
                <w:rFonts w:ascii="Arial" w:hAnsi="Arial" w:cs="Arial"/>
                <w:b/>
                <w:bCs/>
                <w:sz w:val="20"/>
                <w:szCs w:val="20"/>
                <w:lang w:val="es-ES"/>
              </w:rPr>
            </w:pPr>
            <w:r w:rsidRPr="00142726">
              <w:rPr>
                <w:rFonts w:ascii="Arial" w:hAnsi="Arial" w:cs="Arial"/>
                <w:bCs/>
                <w:sz w:val="20"/>
                <w:szCs w:val="20"/>
                <w:lang w:val="es-ES"/>
              </w:rPr>
              <w:t>Entre la percepción y la cognición también hay diferencias que debemos tener en cuenta.</w:t>
            </w:r>
            <w:r w:rsidRPr="00142726">
              <w:rPr>
                <w:rFonts w:ascii="Arial" w:hAnsi="Arial" w:cs="Arial"/>
                <w:b/>
                <w:bCs/>
                <w:sz w:val="20"/>
                <w:szCs w:val="20"/>
                <w:lang w:val="es-ES"/>
              </w:rPr>
              <w:t xml:space="preserve">  </w:t>
            </w:r>
            <w:r w:rsidRPr="00142726">
              <w:rPr>
                <w:rFonts w:ascii="Arial" w:hAnsi="Arial" w:cs="Arial"/>
                <w:sz w:val="20"/>
                <w:szCs w:val="20"/>
                <w:lang w:val="es-ES"/>
              </w:rPr>
              <w:t xml:space="preserve">El ejemplo del músico puesto más arriba nos remite a considerar el otro límite aún más impreciso que existe entre la percepción y la cognición. Ésta última involucra la adquisición, el </w:t>
            </w:r>
            <w:hyperlink r:id="rId26" w:history="1">
              <w:r w:rsidRPr="00142726">
                <w:rPr>
                  <w:rStyle w:val="Hipervnculo"/>
                  <w:rFonts w:ascii="Arial" w:hAnsi="Arial" w:cs="Arial"/>
                  <w:color w:val="auto"/>
                  <w:sz w:val="20"/>
                  <w:szCs w:val="20"/>
                  <w:u w:val="none"/>
                  <w:lang w:val="es-ES"/>
                </w:rPr>
                <w:t>almacenamiento</w:t>
              </w:r>
            </w:hyperlink>
            <w:r w:rsidRPr="00142726">
              <w:rPr>
                <w:rFonts w:ascii="Arial" w:hAnsi="Arial" w:cs="Arial"/>
                <w:sz w:val="20"/>
                <w:szCs w:val="20"/>
                <w:lang w:val="es-ES"/>
              </w:rPr>
              <w:t xml:space="preserve">, la recuperación y el uso del </w:t>
            </w:r>
            <w:hyperlink r:id="rId27" w:history="1">
              <w:r w:rsidRPr="00142726">
                <w:rPr>
                  <w:rStyle w:val="Hipervnculo"/>
                  <w:rFonts w:ascii="Arial" w:hAnsi="Arial" w:cs="Arial"/>
                  <w:color w:val="auto"/>
                  <w:sz w:val="20"/>
                  <w:szCs w:val="20"/>
                  <w:u w:val="none"/>
                  <w:lang w:val="es-ES"/>
                </w:rPr>
                <w:t>conocimiento</w:t>
              </w:r>
            </w:hyperlink>
            <w:r w:rsidRPr="00142726">
              <w:rPr>
                <w:rFonts w:ascii="Arial" w:hAnsi="Arial" w:cs="Arial"/>
                <w:sz w:val="20"/>
                <w:szCs w:val="20"/>
                <w:lang w:val="es-ES"/>
              </w:rPr>
              <w:t xml:space="preserve">. En el ejemplo citado, luego de la sensación del </w:t>
            </w:r>
            <w:hyperlink r:id="rId28" w:history="1">
              <w:r w:rsidRPr="00142726">
                <w:rPr>
                  <w:rStyle w:val="Hipervnculo"/>
                  <w:rFonts w:ascii="Arial" w:hAnsi="Arial" w:cs="Arial"/>
                  <w:color w:val="auto"/>
                  <w:sz w:val="20"/>
                  <w:szCs w:val="20"/>
                  <w:u w:val="none"/>
                  <w:lang w:val="es-ES"/>
                </w:rPr>
                <w:t>sonido</w:t>
              </w:r>
            </w:hyperlink>
            <w:r w:rsidRPr="00142726">
              <w:rPr>
                <w:rFonts w:ascii="Arial" w:hAnsi="Arial" w:cs="Arial"/>
                <w:sz w:val="20"/>
                <w:szCs w:val="20"/>
                <w:lang w:val="es-ES"/>
              </w:rPr>
              <w:t xml:space="preserve">, se percibe que se trata de notas musicales –sonidos diferenciados y articulados–, pero si esas notas nos llevan inmediatamente a tararear el "Puro Chile", sabremos que se trata del himno nacional y que debemos ponernos de pie para entonarlo; ahí se produce un proceso cognitivo puesto que se "rescató" una secuencia de recuerdos –himno, símbolo, </w:t>
            </w:r>
            <w:hyperlink r:id="rId29" w:anchor="auto" w:history="1">
              <w:r w:rsidRPr="00142726">
                <w:rPr>
                  <w:rStyle w:val="Hipervnculo"/>
                  <w:rFonts w:ascii="Arial" w:hAnsi="Arial" w:cs="Arial"/>
                  <w:color w:val="auto"/>
                  <w:sz w:val="20"/>
                  <w:szCs w:val="20"/>
                  <w:u w:val="none"/>
                  <w:lang w:val="es-ES"/>
                </w:rPr>
                <w:t>respeto</w:t>
              </w:r>
            </w:hyperlink>
            <w:r w:rsidRPr="00142726">
              <w:rPr>
                <w:rFonts w:ascii="Arial" w:hAnsi="Arial" w:cs="Arial"/>
                <w:sz w:val="20"/>
                <w:szCs w:val="20"/>
                <w:lang w:val="es-ES"/>
              </w:rPr>
              <w:t xml:space="preserve">, ponerse de pie, entonar, etc.– que entrelazados a través de un esquema, influyeron en el despliegue de una </w:t>
            </w:r>
            <w:hyperlink r:id="rId30" w:history="1">
              <w:r w:rsidRPr="00142726">
                <w:rPr>
                  <w:rStyle w:val="Hipervnculo"/>
                  <w:rFonts w:ascii="Arial" w:hAnsi="Arial" w:cs="Arial"/>
                  <w:color w:val="auto"/>
                  <w:sz w:val="20"/>
                  <w:szCs w:val="20"/>
                  <w:u w:val="none"/>
                  <w:lang w:val="es-ES"/>
                </w:rPr>
                <w:t>conducta</w:t>
              </w:r>
            </w:hyperlink>
            <w:r w:rsidRPr="00142726">
              <w:rPr>
                <w:rFonts w:ascii="Arial" w:hAnsi="Arial" w:cs="Arial"/>
                <w:sz w:val="20"/>
                <w:szCs w:val="20"/>
                <w:lang w:val="es-ES"/>
              </w:rPr>
              <w:t>.</w:t>
            </w:r>
          </w:p>
          <w:p w14:paraId="4AB23F91" w14:textId="77777777" w:rsidR="007C582B" w:rsidRPr="00142726" w:rsidRDefault="007C582B" w:rsidP="007C582B">
            <w:pPr>
              <w:shd w:val="clear" w:color="auto" w:fill="FFFFFF"/>
              <w:spacing w:before="135" w:after="135" w:line="270" w:lineRule="atLeast"/>
              <w:jc w:val="both"/>
              <w:rPr>
                <w:rFonts w:ascii="Arial" w:hAnsi="Arial" w:cs="Arial"/>
                <w:b/>
                <w:sz w:val="20"/>
                <w:szCs w:val="20"/>
                <w:lang w:val="es-ES"/>
              </w:rPr>
            </w:pPr>
            <w:r w:rsidRPr="00142726">
              <w:rPr>
                <w:rFonts w:ascii="Arial" w:hAnsi="Arial" w:cs="Arial"/>
                <w:b/>
                <w:sz w:val="20"/>
                <w:szCs w:val="20"/>
                <w:lang w:val="es-ES"/>
              </w:rPr>
              <w:t>4.</w:t>
            </w:r>
            <w:r w:rsidRPr="00142726">
              <w:rPr>
                <w:rFonts w:ascii="Arial" w:hAnsi="Arial" w:cs="Arial"/>
                <w:b/>
                <w:sz w:val="20"/>
                <w:szCs w:val="20"/>
                <w:lang w:val="es-ES"/>
              </w:rPr>
              <w:tab/>
              <w:t>Organización Perceptual</w:t>
            </w:r>
          </w:p>
          <w:p w14:paraId="333D7D83" w14:textId="77777777" w:rsidR="007C582B" w:rsidRDefault="007C582B" w:rsidP="007C582B">
            <w:pPr>
              <w:shd w:val="clear" w:color="auto" w:fill="FFFFFF"/>
              <w:spacing w:before="135" w:after="135" w:line="270" w:lineRule="atLeast"/>
              <w:jc w:val="both"/>
              <w:rPr>
                <w:rFonts w:ascii="Arial" w:hAnsi="Arial" w:cs="Arial"/>
                <w:sz w:val="20"/>
                <w:szCs w:val="20"/>
                <w:lang w:val="es-ES"/>
              </w:rPr>
            </w:pPr>
            <w:r w:rsidRPr="00142726">
              <w:rPr>
                <w:rFonts w:ascii="Arial" w:hAnsi="Arial" w:cs="Arial"/>
                <w:sz w:val="20"/>
                <w:szCs w:val="20"/>
                <w:lang w:val="es-ES"/>
              </w:rPr>
              <w:t xml:space="preserve">La teoría de la </w:t>
            </w:r>
            <w:hyperlink r:id="rId31" w:history="1">
              <w:r w:rsidRPr="00142726">
                <w:rPr>
                  <w:rStyle w:val="Hipervnculo"/>
                  <w:rFonts w:ascii="Arial" w:hAnsi="Arial" w:cs="Arial"/>
                  <w:color w:val="auto"/>
                  <w:sz w:val="20"/>
                  <w:szCs w:val="20"/>
                  <w:u w:val="none"/>
                  <w:lang w:val="es-ES"/>
                </w:rPr>
                <w:t>Gestalt</w:t>
              </w:r>
            </w:hyperlink>
            <w:r w:rsidRPr="00142726">
              <w:rPr>
                <w:rFonts w:ascii="Arial" w:hAnsi="Arial" w:cs="Arial"/>
                <w:sz w:val="20"/>
                <w:szCs w:val="20"/>
                <w:lang w:val="es-ES"/>
              </w:rPr>
              <w:t xml:space="preserve"> postula que percibimos los objetos como "todos" bien organizados, más que como partes separadas y asiladas. No vemos pequeños fragmentos desarreglados al abrir nuestros ojos para ver el mundo. Vemos grandes regiones con formas y patrones bien definidos. El "todo" que </w:t>
            </w:r>
            <w:r w:rsidRPr="00142726">
              <w:rPr>
                <w:rFonts w:ascii="Arial" w:hAnsi="Arial" w:cs="Arial"/>
                <w:sz w:val="20"/>
                <w:szCs w:val="20"/>
                <w:lang w:val="es-ES"/>
              </w:rPr>
              <w:lastRenderedPageBreak/>
              <w:t xml:space="preserve">vemos es algo más estructurado y coherente que un </w:t>
            </w:r>
            <w:hyperlink r:id="rId32" w:history="1">
              <w:r w:rsidRPr="00142726">
                <w:rPr>
                  <w:rStyle w:val="Hipervnculo"/>
                  <w:rFonts w:ascii="Arial" w:hAnsi="Arial" w:cs="Arial"/>
                  <w:color w:val="auto"/>
                  <w:sz w:val="20"/>
                  <w:szCs w:val="20"/>
                  <w:u w:val="none"/>
                  <w:lang w:val="es-ES"/>
                </w:rPr>
                <w:t>grupo</w:t>
              </w:r>
            </w:hyperlink>
            <w:r w:rsidRPr="00142726">
              <w:rPr>
                <w:rFonts w:ascii="Arial" w:hAnsi="Arial" w:cs="Arial"/>
                <w:sz w:val="20"/>
                <w:szCs w:val="20"/>
                <w:lang w:val="es-ES"/>
              </w:rPr>
              <w:t xml:space="preserve"> de fragmentos aislados; la forma es más que la simple unión de los fragmentos –se asume como el principio de la </w:t>
            </w:r>
            <w:hyperlink r:id="rId33" w:anchor="FUENTE" w:history="1">
              <w:r w:rsidRPr="00142726">
                <w:rPr>
                  <w:rStyle w:val="Hipervnculo"/>
                  <w:rFonts w:ascii="Arial" w:hAnsi="Arial" w:cs="Arial"/>
                  <w:color w:val="auto"/>
                  <w:sz w:val="20"/>
                  <w:szCs w:val="20"/>
                  <w:u w:val="none"/>
                  <w:lang w:val="es-ES"/>
                </w:rPr>
                <w:t>sinergia</w:t>
              </w:r>
            </w:hyperlink>
            <w:r w:rsidRPr="00142726">
              <w:rPr>
                <w:rFonts w:ascii="Arial" w:hAnsi="Arial" w:cs="Arial"/>
                <w:sz w:val="20"/>
                <w:szCs w:val="20"/>
                <w:lang w:val="es-ES"/>
              </w:rPr>
              <w:t xml:space="preserve"> en la Teoría General de los Sistemas, que postula que el "todo" es mayor que la suma de sus partes y que las partes individualmente no explican la conducta del "todo" o sistema–. Los tres psicólogos que más se asocian con la teoría de la Gestalt son: Max </w:t>
            </w:r>
            <w:proofErr w:type="spellStart"/>
            <w:r w:rsidRPr="00142726">
              <w:rPr>
                <w:rFonts w:ascii="Arial" w:hAnsi="Arial" w:cs="Arial"/>
                <w:sz w:val="20"/>
                <w:szCs w:val="20"/>
                <w:lang w:val="es-ES"/>
              </w:rPr>
              <w:t>Wertheimer</w:t>
            </w:r>
            <w:proofErr w:type="spellEnd"/>
            <w:r w:rsidRPr="00142726">
              <w:rPr>
                <w:rFonts w:ascii="Arial" w:hAnsi="Arial" w:cs="Arial"/>
                <w:sz w:val="20"/>
                <w:szCs w:val="20"/>
                <w:lang w:val="es-ES"/>
              </w:rPr>
              <w:t xml:space="preserve"> (1923), </w:t>
            </w:r>
            <w:proofErr w:type="spellStart"/>
            <w:r w:rsidRPr="00142726">
              <w:rPr>
                <w:rFonts w:ascii="Arial" w:hAnsi="Arial" w:cs="Arial"/>
                <w:sz w:val="20"/>
                <w:szCs w:val="20"/>
                <w:lang w:val="es-ES"/>
              </w:rPr>
              <w:t>Kurt</w:t>
            </w:r>
            <w:proofErr w:type="spellEnd"/>
            <w:r w:rsidRPr="00142726">
              <w:rPr>
                <w:rFonts w:ascii="Arial" w:hAnsi="Arial" w:cs="Arial"/>
                <w:sz w:val="20"/>
                <w:szCs w:val="20"/>
                <w:lang w:val="es-ES"/>
              </w:rPr>
              <w:t xml:space="preserve"> </w:t>
            </w:r>
            <w:proofErr w:type="spellStart"/>
            <w:r w:rsidRPr="00142726">
              <w:rPr>
                <w:rFonts w:ascii="Arial" w:hAnsi="Arial" w:cs="Arial"/>
                <w:sz w:val="20"/>
                <w:szCs w:val="20"/>
                <w:lang w:val="es-ES"/>
              </w:rPr>
              <w:t>Koffka</w:t>
            </w:r>
            <w:proofErr w:type="spellEnd"/>
            <w:r w:rsidRPr="00142726">
              <w:rPr>
                <w:rFonts w:ascii="Arial" w:hAnsi="Arial" w:cs="Arial"/>
                <w:sz w:val="20"/>
                <w:szCs w:val="20"/>
                <w:lang w:val="es-ES"/>
              </w:rPr>
              <w:t xml:space="preserve"> (1935) y Wolfang </w:t>
            </w:r>
            <w:proofErr w:type="spellStart"/>
            <w:r w:rsidRPr="00142726">
              <w:rPr>
                <w:rFonts w:ascii="Arial" w:hAnsi="Arial" w:cs="Arial"/>
                <w:sz w:val="20"/>
                <w:szCs w:val="20"/>
                <w:lang w:val="es-ES"/>
              </w:rPr>
              <w:t>Köhler</w:t>
            </w:r>
            <w:proofErr w:type="spellEnd"/>
            <w:r w:rsidRPr="00142726">
              <w:rPr>
                <w:rFonts w:ascii="Arial" w:hAnsi="Arial" w:cs="Arial"/>
                <w:sz w:val="20"/>
                <w:szCs w:val="20"/>
                <w:lang w:val="es-ES"/>
              </w:rPr>
              <w:t xml:space="preserve"> (1947). Éstos investigaron tres áreas: las </w:t>
            </w:r>
            <w:hyperlink r:id="rId34" w:history="1">
              <w:r w:rsidRPr="00142726">
                <w:rPr>
                  <w:rStyle w:val="Hipervnculo"/>
                  <w:rFonts w:ascii="Arial" w:hAnsi="Arial" w:cs="Arial"/>
                  <w:color w:val="auto"/>
                  <w:sz w:val="20"/>
                  <w:szCs w:val="20"/>
                  <w:u w:val="none"/>
                  <w:lang w:val="es-ES"/>
                </w:rPr>
                <w:t>leyes</w:t>
              </w:r>
            </w:hyperlink>
            <w:r w:rsidRPr="00142726">
              <w:rPr>
                <w:rFonts w:ascii="Arial" w:hAnsi="Arial" w:cs="Arial"/>
                <w:sz w:val="20"/>
                <w:szCs w:val="20"/>
                <w:lang w:val="es-ES"/>
              </w:rPr>
              <w:t xml:space="preserve"> de agrupación, la "bondad" de las figuras –</w:t>
            </w:r>
            <w:proofErr w:type="spellStart"/>
            <w:r w:rsidR="000B1889">
              <w:fldChar w:fldCharType="begin"/>
            </w:r>
            <w:r w:rsidR="000B1889">
              <w:instrText xml:space="preserve"> HYPERLINK "http://www.monografias.com/trabajos4/leyes/leyes.shtml" </w:instrText>
            </w:r>
            <w:r w:rsidR="000B1889">
              <w:fldChar w:fldCharType="separate"/>
            </w:r>
            <w:r w:rsidRPr="00142726">
              <w:rPr>
                <w:rStyle w:val="Hipervnculo"/>
                <w:rFonts w:ascii="Arial" w:hAnsi="Arial" w:cs="Arial"/>
                <w:color w:val="auto"/>
                <w:sz w:val="20"/>
                <w:szCs w:val="20"/>
                <w:u w:val="none"/>
                <w:lang w:val="es-ES"/>
              </w:rPr>
              <w:t>Ley</w:t>
            </w:r>
            <w:r w:rsidR="000B1889">
              <w:rPr>
                <w:rStyle w:val="Hipervnculo"/>
                <w:rFonts w:ascii="Arial" w:hAnsi="Arial" w:cs="Arial"/>
                <w:color w:val="auto"/>
                <w:sz w:val="20"/>
                <w:szCs w:val="20"/>
                <w:u w:val="none"/>
                <w:lang w:val="es-ES"/>
              </w:rPr>
              <w:fldChar w:fldCharType="end"/>
            </w:r>
            <w:r w:rsidRPr="00142726">
              <w:rPr>
                <w:rFonts w:ascii="Arial" w:hAnsi="Arial" w:cs="Arial"/>
                <w:sz w:val="20"/>
                <w:szCs w:val="20"/>
                <w:lang w:val="es-ES"/>
              </w:rPr>
              <w:t>de</w:t>
            </w:r>
            <w:proofErr w:type="spellEnd"/>
            <w:r w:rsidRPr="00142726">
              <w:rPr>
                <w:rFonts w:ascii="Arial" w:hAnsi="Arial" w:cs="Arial"/>
                <w:sz w:val="20"/>
                <w:szCs w:val="20"/>
                <w:lang w:val="es-ES"/>
              </w:rPr>
              <w:t xml:space="preserve"> </w:t>
            </w:r>
            <w:proofErr w:type="spellStart"/>
            <w:r w:rsidRPr="00142726">
              <w:rPr>
                <w:rFonts w:ascii="Arial" w:hAnsi="Arial" w:cs="Arial"/>
                <w:sz w:val="20"/>
                <w:szCs w:val="20"/>
                <w:lang w:val="es-ES"/>
              </w:rPr>
              <w:t>Prägnanz</w:t>
            </w:r>
            <w:proofErr w:type="spellEnd"/>
            <w:r w:rsidRPr="00142726">
              <w:rPr>
                <w:rFonts w:ascii="Arial" w:hAnsi="Arial" w:cs="Arial"/>
                <w:sz w:val="20"/>
                <w:szCs w:val="20"/>
                <w:lang w:val="es-ES"/>
              </w:rPr>
              <w:t xml:space="preserve">– y las relaciones entre figura y fondo. No obstante ciertas limitaciones en la teoría, sus planteamientos siguen teniendo vigencia en la explicación de la percepción de las formas. </w:t>
            </w:r>
          </w:p>
          <w:p w14:paraId="5904CA47"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5D55F0">
              <w:rPr>
                <w:rFonts w:ascii="Arial" w:hAnsi="Arial" w:cs="Arial"/>
                <w:b/>
                <w:sz w:val="20"/>
                <w:szCs w:val="20"/>
                <w:lang w:val="es-ES"/>
              </w:rPr>
              <w:t>4.1</w:t>
            </w:r>
            <w:r w:rsidRPr="005D55F0">
              <w:rPr>
                <w:rFonts w:ascii="Arial" w:hAnsi="Arial" w:cs="Arial"/>
                <w:b/>
                <w:sz w:val="20"/>
                <w:szCs w:val="20"/>
                <w:lang w:val="es-ES"/>
              </w:rPr>
              <w:tab/>
              <w:t xml:space="preserve">Relación figura–fondo. </w:t>
            </w:r>
          </w:p>
          <w:p w14:paraId="27D0EEC5" w14:textId="77777777" w:rsidR="007C582B" w:rsidRDefault="007C582B" w:rsidP="007C582B">
            <w:pPr>
              <w:shd w:val="clear" w:color="auto" w:fill="FFFFFF"/>
              <w:spacing w:before="135" w:after="135" w:line="270" w:lineRule="atLeast"/>
              <w:jc w:val="both"/>
              <w:rPr>
                <w:rFonts w:ascii="Arial" w:hAnsi="Arial" w:cs="Arial"/>
                <w:sz w:val="20"/>
                <w:szCs w:val="20"/>
                <w:lang w:val="es-ES"/>
              </w:rPr>
            </w:pPr>
            <w:r w:rsidRPr="00142726">
              <w:rPr>
                <w:rFonts w:ascii="Arial" w:hAnsi="Arial" w:cs="Arial"/>
                <w:sz w:val="20"/>
                <w:szCs w:val="20"/>
                <w:lang w:val="es-ES"/>
              </w:rPr>
              <w:t xml:space="preserve">Las partes de un </w:t>
            </w:r>
            <w:hyperlink r:id="rId35" w:history="1">
              <w:r w:rsidRPr="00142726">
                <w:rPr>
                  <w:rStyle w:val="Hipervnculo"/>
                  <w:rFonts w:ascii="Arial" w:hAnsi="Arial" w:cs="Arial"/>
                  <w:color w:val="auto"/>
                  <w:sz w:val="20"/>
                  <w:szCs w:val="20"/>
                  <w:u w:val="none"/>
                  <w:lang w:val="es-ES"/>
                </w:rPr>
                <w:t>diseño</w:t>
              </w:r>
            </w:hyperlink>
            <w:r w:rsidRPr="00142726">
              <w:rPr>
                <w:rFonts w:ascii="Arial" w:hAnsi="Arial" w:cs="Arial"/>
                <w:sz w:val="20"/>
                <w:szCs w:val="20"/>
                <w:lang w:val="es-ES"/>
              </w:rPr>
              <w:t xml:space="preserve"> se organizan con respecto a una figura y sobre un fondo. Cuando dos áreas comparten un límite común, la figura es la forma distintiva con bordes claramente definidos. El fondo es lo que sobra, lo que está por detrás.  Edgar </w:t>
            </w:r>
            <w:proofErr w:type="spellStart"/>
            <w:r w:rsidRPr="00142726">
              <w:rPr>
                <w:rFonts w:ascii="Arial" w:hAnsi="Arial" w:cs="Arial"/>
                <w:sz w:val="20"/>
                <w:szCs w:val="20"/>
                <w:lang w:val="es-ES"/>
              </w:rPr>
              <w:t>Rubin</w:t>
            </w:r>
            <w:proofErr w:type="spellEnd"/>
            <w:r w:rsidRPr="00142726">
              <w:rPr>
                <w:rFonts w:ascii="Arial" w:hAnsi="Arial" w:cs="Arial"/>
                <w:sz w:val="20"/>
                <w:szCs w:val="20"/>
                <w:lang w:val="es-ES"/>
              </w:rPr>
              <w:t xml:space="preserve"> (1915 – 1958), psicólogo danés, fue uno de los primeros en intentar poner en claro lo que constituye la figura, en oposición al fondo. Llegó a cuatro conclusiones acerca de la figura y el fondo:  1) El fondo parece continuar detrás de la figura. 2) La figura parece que está más cercana a nosotros, con la localización clara en el espacio. Por el contrario, el fondo se encuentra más alejado y no tiene una localización bien definida, simplemente está en algún sitio en la parte posterior. 3) La figura es dominante y nos impresiona más que el fondo; se recuerda mejor y se asocia con un mayor número de formas.  4) La figura parece dominar </w:t>
            </w:r>
            <w:hyperlink r:id="rId36" w:history="1">
              <w:r w:rsidRPr="00142726">
                <w:rPr>
                  <w:rStyle w:val="Hipervnculo"/>
                  <w:rFonts w:ascii="Arial" w:hAnsi="Arial" w:cs="Arial"/>
                  <w:color w:val="auto"/>
                  <w:sz w:val="20"/>
                  <w:szCs w:val="20"/>
                  <w:u w:val="none"/>
                  <w:lang w:val="es-ES"/>
                </w:rPr>
                <w:t>el estado</w:t>
              </w:r>
            </w:hyperlink>
            <w:r w:rsidRPr="00142726">
              <w:rPr>
                <w:rFonts w:ascii="Arial" w:hAnsi="Arial" w:cs="Arial"/>
                <w:sz w:val="20"/>
                <w:szCs w:val="20"/>
                <w:lang w:val="es-ES"/>
              </w:rPr>
              <w:t xml:space="preserve"> de </w:t>
            </w:r>
            <w:hyperlink r:id="rId37" w:history="1">
              <w:r w:rsidRPr="00142726">
                <w:rPr>
                  <w:rStyle w:val="Hipervnculo"/>
                  <w:rFonts w:ascii="Arial" w:hAnsi="Arial" w:cs="Arial"/>
                  <w:color w:val="auto"/>
                  <w:sz w:val="20"/>
                  <w:szCs w:val="20"/>
                  <w:u w:val="none"/>
                  <w:lang w:val="es-ES"/>
                </w:rPr>
                <w:t>conciencia</w:t>
              </w:r>
            </w:hyperlink>
            <w:r w:rsidRPr="00142726">
              <w:rPr>
                <w:rFonts w:ascii="Arial" w:hAnsi="Arial" w:cs="Arial"/>
                <w:sz w:val="20"/>
                <w:szCs w:val="20"/>
                <w:lang w:val="es-ES"/>
              </w:rPr>
              <w:t>, el fondo, en cambio, parece formar parte del espacio general.</w:t>
            </w:r>
          </w:p>
          <w:p w14:paraId="1564C167" w14:textId="77777777" w:rsidR="007C582B" w:rsidRDefault="007C582B" w:rsidP="00A46FD4">
            <w:pPr>
              <w:shd w:val="clear" w:color="auto" w:fill="FFFFFF"/>
              <w:spacing w:before="135" w:after="135" w:line="270" w:lineRule="atLeast"/>
              <w:jc w:val="center"/>
              <w:rPr>
                <w:rFonts w:ascii="Arial" w:hAnsi="Arial" w:cs="Arial"/>
                <w:sz w:val="20"/>
                <w:szCs w:val="20"/>
                <w:lang w:val="es-ES"/>
              </w:rPr>
            </w:pPr>
            <w:r>
              <w:rPr>
                <w:rFonts w:ascii="Arial" w:hAnsi="Arial" w:cs="Arial"/>
                <w:noProof/>
                <w:sz w:val="20"/>
                <w:szCs w:val="20"/>
                <w:lang w:eastAsia="es-CL"/>
              </w:rPr>
              <w:drawing>
                <wp:inline distT="0" distB="0" distL="0" distR="0" wp14:anchorId="599E766F" wp14:editId="2F325C43">
                  <wp:extent cx="2628900" cy="3237096"/>
                  <wp:effectExtent l="19050" t="0" r="0" b="0"/>
                  <wp:docPr id="9" name="0 Imagen" descr="figurafo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fondo.jpg"/>
                          <pic:cNvPicPr/>
                        </pic:nvPicPr>
                        <pic:blipFill>
                          <a:blip r:embed="rId38" cstate="print"/>
                          <a:stretch>
                            <a:fillRect/>
                          </a:stretch>
                        </pic:blipFill>
                        <pic:spPr>
                          <a:xfrm>
                            <a:off x="0" y="0"/>
                            <a:ext cx="2633753" cy="3243072"/>
                          </a:xfrm>
                          <a:prstGeom prst="rect">
                            <a:avLst/>
                          </a:prstGeom>
                        </pic:spPr>
                      </pic:pic>
                    </a:graphicData>
                  </a:graphic>
                </wp:inline>
              </w:drawing>
            </w:r>
            <w:r>
              <w:rPr>
                <w:rFonts w:ascii="Arial" w:hAnsi="Arial" w:cs="Arial"/>
                <w:noProof/>
                <w:sz w:val="20"/>
                <w:szCs w:val="20"/>
                <w:lang w:eastAsia="es-CL"/>
              </w:rPr>
              <w:drawing>
                <wp:inline distT="0" distB="0" distL="0" distR="0" wp14:anchorId="3A0A4B4F" wp14:editId="37F7EECA">
                  <wp:extent cx="2762250" cy="3248024"/>
                  <wp:effectExtent l="19050" t="0" r="0" b="0"/>
                  <wp:docPr id="10" name="1 Imagen" descr="rubin va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in vase.jpeg"/>
                          <pic:cNvPicPr/>
                        </pic:nvPicPr>
                        <pic:blipFill>
                          <a:blip r:embed="rId39" cstate="print"/>
                          <a:stretch>
                            <a:fillRect/>
                          </a:stretch>
                        </pic:blipFill>
                        <pic:spPr>
                          <a:xfrm>
                            <a:off x="0" y="0"/>
                            <a:ext cx="2763846" cy="3249901"/>
                          </a:xfrm>
                          <a:prstGeom prst="rect">
                            <a:avLst/>
                          </a:prstGeom>
                        </pic:spPr>
                      </pic:pic>
                    </a:graphicData>
                  </a:graphic>
                </wp:inline>
              </w:drawing>
            </w:r>
          </w:p>
          <w:p w14:paraId="555C4AFB" w14:textId="77777777" w:rsidR="007C582B" w:rsidRDefault="007C582B" w:rsidP="007C582B">
            <w:pPr>
              <w:shd w:val="clear" w:color="auto" w:fill="FFFFFF"/>
              <w:spacing w:before="135" w:after="135" w:line="270" w:lineRule="atLeast"/>
              <w:jc w:val="both"/>
              <w:rPr>
                <w:rFonts w:ascii="Arial" w:hAnsi="Arial" w:cs="Arial"/>
                <w:sz w:val="20"/>
                <w:szCs w:val="20"/>
                <w:lang w:val="es-ES"/>
              </w:rPr>
            </w:pPr>
          </w:p>
          <w:p w14:paraId="50B572B9" w14:textId="77777777" w:rsidR="00EA4742" w:rsidRDefault="00EA4742" w:rsidP="007C582B">
            <w:pPr>
              <w:shd w:val="clear" w:color="auto" w:fill="FFFFFF"/>
              <w:spacing w:before="135" w:after="135" w:line="270" w:lineRule="atLeast"/>
              <w:jc w:val="both"/>
              <w:rPr>
                <w:rFonts w:ascii="Arial" w:hAnsi="Arial" w:cs="Arial"/>
                <w:b/>
                <w:sz w:val="20"/>
                <w:szCs w:val="20"/>
                <w:lang w:val="es-ES"/>
              </w:rPr>
            </w:pPr>
          </w:p>
          <w:p w14:paraId="5BFF007E"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5D55F0">
              <w:rPr>
                <w:rFonts w:ascii="Arial" w:hAnsi="Arial" w:cs="Arial"/>
                <w:b/>
                <w:sz w:val="20"/>
                <w:szCs w:val="20"/>
                <w:lang w:val="es-ES"/>
              </w:rPr>
              <w:t>4.2</w:t>
            </w:r>
            <w:r w:rsidRPr="005D55F0">
              <w:rPr>
                <w:rFonts w:ascii="Arial" w:hAnsi="Arial" w:cs="Arial"/>
                <w:b/>
                <w:sz w:val="20"/>
                <w:szCs w:val="20"/>
                <w:lang w:val="es-ES"/>
              </w:rPr>
              <w:tab/>
              <w:t>Leyes de Agrupación</w:t>
            </w:r>
            <w:r w:rsidRPr="00142726">
              <w:rPr>
                <w:rFonts w:ascii="Arial" w:hAnsi="Arial" w:cs="Arial"/>
                <w:sz w:val="20"/>
                <w:szCs w:val="20"/>
                <w:lang w:val="es-ES"/>
              </w:rPr>
              <w:t xml:space="preserve">. </w:t>
            </w:r>
          </w:p>
          <w:p w14:paraId="60C2C115"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142726">
              <w:rPr>
                <w:rFonts w:ascii="Arial" w:hAnsi="Arial" w:cs="Arial"/>
                <w:sz w:val="20"/>
                <w:szCs w:val="20"/>
                <w:lang w:val="es-ES"/>
              </w:rPr>
              <w:t xml:space="preserve">Dentro de la perspectiva gestáltica, estas leyes constituyen un intento por identificar las claves más relevantes de la visión de objetos en </w:t>
            </w:r>
            <w:hyperlink r:id="rId40" w:history="1">
              <w:r w:rsidRPr="00142726">
                <w:rPr>
                  <w:rStyle w:val="Hipervnculo"/>
                  <w:rFonts w:ascii="Arial" w:hAnsi="Arial" w:cs="Arial"/>
                  <w:color w:val="auto"/>
                  <w:sz w:val="20"/>
                  <w:szCs w:val="20"/>
                  <w:u w:val="none"/>
                  <w:lang w:val="es-ES"/>
                </w:rPr>
                <w:t>conjuntos</w:t>
              </w:r>
            </w:hyperlink>
            <w:r w:rsidRPr="00142726">
              <w:rPr>
                <w:rFonts w:ascii="Arial" w:hAnsi="Arial" w:cs="Arial"/>
                <w:sz w:val="20"/>
                <w:szCs w:val="20"/>
                <w:lang w:val="es-ES"/>
              </w:rPr>
              <w:t xml:space="preserve">: 1) Ley de la similitud: determina que los objetos similares tienden a ser percibidos como una unidad.  2) Ley de la proximidad: establece que los objetos </w:t>
            </w:r>
            <w:r w:rsidRPr="00142726">
              <w:rPr>
                <w:rFonts w:ascii="Arial" w:hAnsi="Arial" w:cs="Arial"/>
                <w:sz w:val="20"/>
                <w:szCs w:val="20"/>
                <w:lang w:val="es-ES"/>
              </w:rPr>
              <w:lastRenderedPageBreak/>
              <w:t xml:space="preserve">contiguos tienden a ser vistos como una unidad.  3) Ley de las regiones comunes o del destino común: cuando los objetos se mueven en la misma </w:t>
            </w:r>
            <w:hyperlink r:id="rId41" w:history="1">
              <w:r w:rsidRPr="00142726">
                <w:rPr>
                  <w:rStyle w:val="Hipervnculo"/>
                  <w:rFonts w:ascii="Arial" w:hAnsi="Arial" w:cs="Arial"/>
                  <w:color w:val="auto"/>
                  <w:sz w:val="20"/>
                  <w:szCs w:val="20"/>
                  <w:u w:val="none"/>
                  <w:lang w:val="es-ES"/>
                </w:rPr>
                <w:t>dirección</w:t>
              </w:r>
            </w:hyperlink>
            <w:r w:rsidRPr="00142726">
              <w:rPr>
                <w:rFonts w:ascii="Arial" w:hAnsi="Arial" w:cs="Arial"/>
                <w:sz w:val="20"/>
                <w:szCs w:val="20"/>
                <w:lang w:val="es-ES"/>
              </w:rPr>
              <w:t>, los vemos como una unidad.  4) Ley de la buena continuación: postula que los objetos que se encuentran arreglados en una línea recta o una curva tienden a ser vistos como una unidad.  5) Ley del cierre: establece que cuando una figura tiene una hendidura, nos inclinamos a verla como una figura completa y cerrada. 6) Ley de la simplicidad: cuando se observa un patrón, se percibe de la forma más básica y directa que nos es posible.</w:t>
            </w:r>
          </w:p>
          <w:p w14:paraId="2A761E45" w14:textId="77777777" w:rsidR="007C582B" w:rsidRPr="005D55F0" w:rsidRDefault="007C582B" w:rsidP="007C582B">
            <w:pPr>
              <w:shd w:val="clear" w:color="auto" w:fill="FFFFFF"/>
              <w:spacing w:before="135" w:after="135" w:line="270" w:lineRule="atLeast"/>
              <w:jc w:val="both"/>
              <w:rPr>
                <w:rFonts w:ascii="Arial" w:hAnsi="Arial" w:cs="Arial"/>
                <w:b/>
                <w:sz w:val="20"/>
                <w:szCs w:val="20"/>
                <w:lang w:val="es-ES"/>
              </w:rPr>
            </w:pPr>
            <w:r w:rsidRPr="005D55F0">
              <w:rPr>
                <w:rFonts w:ascii="Arial" w:hAnsi="Arial" w:cs="Arial"/>
                <w:b/>
                <w:sz w:val="20"/>
                <w:szCs w:val="20"/>
                <w:lang w:val="es-ES"/>
              </w:rPr>
              <w:t>4.3</w:t>
            </w:r>
            <w:r w:rsidRPr="005D55F0">
              <w:rPr>
                <w:rFonts w:ascii="Arial" w:hAnsi="Arial" w:cs="Arial"/>
                <w:b/>
                <w:sz w:val="20"/>
                <w:szCs w:val="20"/>
                <w:lang w:val="es-ES"/>
              </w:rPr>
              <w:tab/>
              <w:t>Constancias Perceptuales</w:t>
            </w:r>
          </w:p>
          <w:p w14:paraId="1073F62A"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142726">
              <w:rPr>
                <w:rFonts w:ascii="Arial" w:hAnsi="Arial" w:cs="Arial"/>
                <w:sz w:val="20"/>
                <w:szCs w:val="20"/>
                <w:lang w:val="es-ES"/>
              </w:rPr>
              <w:t xml:space="preserve">Una constancia perceptual ocurre cuando percibimos un estímulo distal como permanente en esencia, a pesar de los cambios en el estímulo proximal –retiniano–. </w:t>
            </w:r>
          </w:p>
          <w:p w14:paraId="4BB76C78"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5D55F0">
              <w:rPr>
                <w:rFonts w:ascii="Arial" w:hAnsi="Arial" w:cs="Arial"/>
                <w:b/>
                <w:sz w:val="20"/>
                <w:szCs w:val="20"/>
                <w:lang w:val="es-ES"/>
              </w:rPr>
              <w:t>Constancia de Tamaño</w:t>
            </w:r>
            <w:r w:rsidRPr="00142726">
              <w:rPr>
                <w:rFonts w:ascii="Arial" w:hAnsi="Arial" w:cs="Arial"/>
                <w:sz w:val="20"/>
                <w:szCs w:val="20"/>
                <w:lang w:val="es-ES"/>
              </w:rPr>
              <w:t xml:space="preserve">. </w:t>
            </w:r>
          </w:p>
          <w:p w14:paraId="56C90ECF"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142726">
              <w:rPr>
                <w:rFonts w:ascii="Arial" w:hAnsi="Arial" w:cs="Arial"/>
                <w:sz w:val="20"/>
                <w:szCs w:val="20"/>
                <w:lang w:val="es-ES"/>
              </w:rPr>
              <w:t xml:space="preserve">Esta constancia significa que un objeto parece siempre del mismo tamaño a pesar de los cambios en su tamaño retiniano. El tamaño proximal de un objeto puede encogerse y expandirse, mientras que su tamaño distal parece que sigue siendo el mismo. El tamaño de la </w:t>
            </w:r>
            <w:hyperlink r:id="rId42" w:history="1">
              <w:r w:rsidRPr="00142726">
                <w:rPr>
                  <w:rStyle w:val="Hipervnculo"/>
                  <w:rFonts w:ascii="Arial" w:hAnsi="Arial" w:cs="Arial"/>
                  <w:color w:val="auto"/>
                  <w:sz w:val="20"/>
                  <w:szCs w:val="20"/>
                  <w:u w:val="none"/>
                  <w:lang w:val="es-ES"/>
                </w:rPr>
                <w:t>imagen</w:t>
              </w:r>
            </w:hyperlink>
            <w:r w:rsidRPr="00142726">
              <w:rPr>
                <w:rFonts w:ascii="Arial" w:hAnsi="Arial" w:cs="Arial"/>
                <w:sz w:val="20"/>
                <w:szCs w:val="20"/>
                <w:lang w:val="es-ES"/>
              </w:rPr>
              <w:t xml:space="preserve"> de un objeto sobre la retina puede sufrir cambios considerables con la variación de la distancia a que se halla el objeto del observador, pero los cambios en el tamaño pasan inadvertidos en condiciones de </w:t>
            </w:r>
            <w:hyperlink r:id="rId43" w:anchor="OBSERV" w:history="1">
              <w:r w:rsidRPr="00142726">
                <w:rPr>
                  <w:rStyle w:val="Hipervnculo"/>
                  <w:rFonts w:ascii="Arial" w:hAnsi="Arial" w:cs="Arial"/>
                  <w:color w:val="auto"/>
                  <w:sz w:val="20"/>
                  <w:szCs w:val="20"/>
                  <w:u w:val="none"/>
                  <w:lang w:val="es-ES"/>
                </w:rPr>
                <w:t>observación</w:t>
              </w:r>
            </w:hyperlink>
            <w:r w:rsidRPr="00142726">
              <w:rPr>
                <w:rFonts w:ascii="Arial" w:hAnsi="Arial" w:cs="Arial"/>
                <w:sz w:val="20"/>
                <w:szCs w:val="20"/>
                <w:lang w:val="es-ES"/>
              </w:rPr>
              <w:t xml:space="preserve"> normal. Un factor importante respecto del tamaño percibido de un objeto, en condiciones de observación normal, es que éste no depende en exclusiva del tamaño de la imagen que proyecta sobre la retina. A lo largo de una significativa variedad de distancias, el tamaño percibido es un tanto independiente del tamaño </w:t>
            </w:r>
            <w:proofErr w:type="spellStart"/>
            <w:r w:rsidRPr="00142726">
              <w:rPr>
                <w:rFonts w:ascii="Arial" w:hAnsi="Arial" w:cs="Arial"/>
                <w:sz w:val="20"/>
                <w:szCs w:val="20"/>
                <w:lang w:val="es-ES"/>
              </w:rPr>
              <w:t>retinal</w:t>
            </w:r>
            <w:proofErr w:type="spellEnd"/>
            <w:r w:rsidRPr="00142726">
              <w:rPr>
                <w:rFonts w:ascii="Arial" w:hAnsi="Arial" w:cs="Arial"/>
                <w:sz w:val="20"/>
                <w:szCs w:val="20"/>
                <w:lang w:val="es-ES"/>
              </w:rPr>
              <w:t xml:space="preserve">. El hecho de que el tamaño percibido no varíe con el tamaño </w:t>
            </w:r>
            <w:proofErr w:type="spellStart"/>
            <w:r w:rsidRPr="00142726">
              <w:rPr>
                <w:rFonts w:ascii="Arial" w:hAnsi="Arial" w:cs="Arial"/>
                <w:sz w:val="20"/>
                <w:szCs w:val="20"/>
                <w:lang w:val="es-ES"/>
              </w:rPr>
              <w:t>retinal</w:t>
            </w:r>
            <w:proofErr w:type="spellEnd"/>
            <w:r w:rsidRPr="00142726">
              <w:rPr>
                <w:rFonts w:ascii="Arial" w:hAnsi="Arial" w:cs="Arial"/>
                <w:sz w:val="20"/>
                <w:szCs w:val="20"/>
                <w:lang w:val="es-ES"/>
              </w:rPr>
              <w:t xml:space="preserve"> se debe a la operación de la constancia de tamaño. </w:t>
            </w:r>
          </w:p>
          <w:p w14:paraId="7A4A0585"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5D55F0">
              <w:rPr>
                <w:rFonts w:ascii="Arial" w:hAnsi="Arial" w:cs="Arial"/>
                <w:b/>
                <w:sz w:val="20"/>
                <w:szCs w:val="20"/>
                <w:lang w:val="es-ES"/>
              </w:rPr>
              <w:t>Constancia de Forma</w:t>
            </w:r>
            <w:r w:rsidRPr="00142726">
              <w:rPr>
                <w:rFonts w:ascii="Arial" w:hAnsi="Arial" w:cs="Arial"/>
                <w:sz w:val="20"/>
                <w:szCs w:val="20"/>
                <w:lang w:val="es-ES"/>
              </w:rPr>
              <w:t xml:space="preserve">. </w:t>
            </w:r>
          </w:p>
          <w:p w14:paraId="04C2B5DB"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142726">
              <w:rPr>
                <w:rFonts w:ascii="Arial" w:hAnsi="Arial" w:cs="Arial"/>
                <w:sz w:val="20"/>
                <w:szCs w:val="20"/>
                <w:lang w:val="es-ES"/>
              </w:rPr>
              <w:t xml:space="preserve">Esta significa que un objeto parece conservar la misma forma a pesar de los cambios en su orientación. En realidad, la forma proximal de un objeto es la misma que la distal, sólo si el objeto está exactamente perpendicular a la línea de visión. En todos los demás casos, la forma proximal está distorsionada. </w:t>
            </w:r>
            <w:hyperlink r:id="rId44" w:history="1">
              <w:r w:rsidRPr="00142726">
                <w:rPr>
                  <w:rStyle w:val="Hipervnculo"/>
                  <w:rFonts w:ascii="Arial" w:hAnsi="Arial" w:cs="Arial"/>
                  <w:color w:val="auto"/>
                  <w:sz w:val="20"/>
                  <w:szCs w:val="20"/>
                  <w:u w:val="none"/>
                  <w:lang w:val="es-ES"/>
                </w:rPr>
                <w:t>La memoria</w:t>
              </w:r>
            </w:hyperlink>
            <w:r w:rsidRPr="00142726">
              <w:rPr>
                <w:rFonts w:ascii="Arial" w:hAnsi="Arial" w:cs="Arial"/>
                <w:sz w:val="20"/>
                <w:szCs w:val="20"/>
                <w:lang w:val="es-ES"/>
              </w:rPr>
              <w:t xml:space="preserve"> de la forma de un objeto parece estar implicada en la constancia. Debido a que sabemos que por ejemplo un disco compacto es redondo, aun cuando se vea con cierta inclinación que podría estar produciendo una elipse sobre la retina. También se admite que la constancia de forma se puede deber a un fenómeno parecido al razonamiento en el que tanto la forma como la profundidad del objeto se combinan, y así, cuando un disco compacto está inclinado y lejos del observador, éste infiere que su forma verdadera no ha cambiado. </w:t>
            </w:r>
          </w:p>
          <w:p w14:paraId="3CC753D2" w14:textId="77777777" w:rsidR="007C582B" w:rsidRPr="005D55F0" w:rsidRDefault="007C582B" w:rsidP="007C582B">
            <w:pPr>
              <w:shd w:val="clear" w:color="auto" w:fill="FFFFFF"/>
              <w:spacing w:before="135" w:after="135" w:line="270" w:lineRule="atLeast"/>
              <w:jc w:val="both"/>
              <w:rPr>
                <w:rFonts w:ascii="Arial" w:hAnsi="Arial" w:cs="Arial"/>
                <w:b/>
                <w:sz w:val="20"/>
                <w:szCs w:val="20"/>
                <w:lang w:val="es-ES"/>
              </w:rPr>
            </w:pPr>
            <w:r w:rsidRPr="005D55F0">
              <w:rPr>
                <w:rFonts w:ascii="Arial" w:hAnsi="Arial" w:cs="Arial"/>
                <w:b/>
                <w:sz w:val="20"/>
                <w:szCs w:val="20"/>
                <w:lang w:val="es-ES"/>
              </w:rPr>
              <w:t>4.4</w:t>
            </w:r>
            <w:r w:rsidRPr="005D55F0">
              <w:rPr>
                <w:rFonts w:ascii="Arial" w:hAnsi="Arial" w:cs="Arial"/>
                <w:b/>
                <w:sz w:val="20"/>
                <w:szCs w:val="20"/>
                <w:lang w:val="es-ES"/>
              </w:rPr>
              <w:tab/>
              <w:t>Ilusiones</w:t>
            </w:r>
          </w:p>
          <w:p w14:paraId="45E78125"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5D55F0">
              <w:rPr>
                <w:rFonts w:ascii="Arial" w:hAnsi="Arial" w:cs="Arial"/>
                <w:b/>
                <w:sz w:val="20"/>
                <w:szCs w:val="20"/>
                <w:lang w:val="es-ES"/>
              </w:rPr>
              <w:t>Ilusiones de Tamaño</w:t>
            </w:r>
            <w:r w:rsidRPr="00142726">
              <w:rPr>
                <w:rFonts w:ascii="Arial" w:hAnsi="Arial" w:cs="Arial"/>
                <w:sz w:val="20"/>
                <w:szCs w:val="20"/>
                <w:lang w:val="es-ES"/>
              </w:rPr>
              <w:t xml:space="preserve">. </w:t>
            </w:r>
          </w:p>
          <w:p w14:paraId="5D524AD2" w14:textId="77777777" w:rsidR="007C582B" w:rsidRDefault="007C582B" w:rsidP="007C582B">
            <w:pPr>
              <w:shd w:val="clear" w:color="auto" w:fill="FFFFFF"/>
              <w:spacing w:before="135" w:after="135" w:line="270" w:lineRule="atLeast"/>
              <w:jc w:val="both"/>
              <w:rPr>
                <w:rFonts w:ascii="Arial" w:hAnsi="Arial" w:cs="Arial"/>
                <w:sz w:val="20"/>
                <w:szCs w:val="20"/>
                <w:lang w:val="es-ES"/>
              </w:rPr>
            </w:pPr>
            <w:r w:rsidRPr="00142726">
              <w:rPr>
                <w:rFonts w:ascii="Arial" w:hAnsi="Arial" w:cs="Arial"/>
                <w:sz w:val="20"/>
                <w:szCs w:val="20"/>
                <w:lang w:val="es-ES"/>
              </w:rPr>
              <w:t>Existen varias ilusiones que involucran longitud o distancias. Entre ellas se cuentan la de Müller–</w:t>
            </w:r>
            <w:proofErr w:type="spellStart"/>
            <w:r w:rsidRPr="00142726">
              <w:rPr>
                <w:rFonts w:ascii="Arial" w:hAnsi="Arial" w:cs="Arial"/>
                <w:sz w:val="20"/>
                <w:szCs w:val="20"/>
                <w:lang w:val="es-ES"/>
              </w:rPr>
              <w:t>Lyer</w:t>
            </w:r>
            <w:proofErr w:type="spellEnd"/>
            <w:r w:rsidRPr="00142726">
              <w:rPr>
                <w:rFonts w:ascii="Arial" w:hAnsi="Arial" w:cs="Arial"/>
                <w:sz w:val="20"/>
                <w:szCs w:val="20"/>
                <w:lang w:val="es-ES"/>
              </w:rPr>
              <w:t xml:space="preserve">, en la que dos líneas horizontales tienen la misma longitud, pero en apariencia una se percibe más larga que la otra.  Algunas variantes se han utilizado para probar el mismo efecto ¿Cuál línea es más larga?: Otras ilusiones de la longitud de la línea son el paralelogramo de </w:t>
            </w:r>
            <w:proofErr w:type="spellStart"/>
            <w:r w:rsidRPr="00142726">
              <w:rPr>
                <w:rFonts w:ascii="Arial" w:hAnsi="Arial" w:cs="Arial"/>
                <w:sz w:val="20"/>
                <w:szCs w:val="20"/>
                <w:lang w:val="es-ES"/>
              </w:rPr>
              <w:t>Sander</w:t>
            </w:r>
            <w:proofErr w:type="spellEnd"/>
            <w:r w:rsidRPr="00142726">
              <w:rPr>
                <w:rFonts w:ascii="Arial" w:hAnsi="Arial" w:cs="Arial"/>
                <w:sz w:val="20"/>
                <w:szCs w:val="20"/>
                <w:lang w:val="es-ES"/>
              </w:rPr>
              <w:t xml:space="preserve"> y la llamada ilusión horizontal–vertical, la ilusión de </w:t>
            </w:r>
            <w:proofErr w:type="spellStart"/>
            <w:r w:rsidRPr="00142726">
              <w:rPr>
                <w:rFonts w:ascii="Arial" w:hAnsi="Arial" w:cs="Arial"/>
                <w:sz w:val="20"/>
                <w:szCs w:val="20"/>
                <w:lang w:val="es-ES"/>
              </w:rPr>
              <w:t>Ponzo</w:t>
            </w:r>
            <w:proofErr w:type="spellEnd"/>
            <w:r w:rsidRPr="00142726">
              <w:rPr>
                <w:rFonts w:ascii="Arial" w:hAnsi="Arial" w:cs="Arial"/>
                <w:sz w:val="20"/>
                <w:szCs w:val="20"/>
                <w:lang w:val="es-ES"/>
              </w:rPr>
              <w:t xml:space="preserve"> y la ilusión del espacio ocupado y abierto. </w:t>
            </w:r>
            <w:r w:rsidR="008A65AA">
              <w:rPr>
                <w:rFonts w:ascii="Arial" w:hAnsi="Arial" w:cs="Arial"/>
                <w:sz w:val="20"/>
                <w:szCs w:val="20"/>
                <w:lang w:val="es-ES"/>
              </w:rPr>
              <w:t xml:space="preserve"> </w:t>
            </w:r>
            <w:r w:rsidRPr="00142726">
              <w:rPr>
                <w:rFonts w:ascii="Arial" w:hAnsi="Arial" w:cs="Arial"/>
                <w:sz w:val="20"/>
                <w:szCs w:val="20"/>
                <w:lang w:val="es-ES"/>
              </w:rPr>
              <w:t>De acuerdo con la teoría de la constancia mal aplicada, los observadores interpretan ciertos indicios en la ilusión como claves para mantener la constancia de tamaño. Por ende, hacen juicios de longitud basándose en la constancia de tamaño, y en una línea que se ve más alejada será juzgada como más larga. Ésta teoría argumenta que la gente es sensible a los indicios de distancia en las ilusiones, porque ha tenido experiencias como las de líneas que convergen. Entonces, de acuerdo a este punto de vista, la experiencia es un factor crucial, y quienes tienen menos experiencia deberían ser menos engañados por la ilusión.</w:t>
            </w:r>
            <w:r w:rsidRPr="005D55F0">
              <w:rPr>
                <w:rFonts w:ascii="Arial" w:hAnsi="Arial" w:cs="Arial"/>
                <w:noProof/>
                <w:sz w:val="20"/>
                <w:szCs w:val="20"/>
                <w:lang w:eastAsia="es-CL"/>
              </w:rPr>
              <w:t xml:space="preserve"> </w:t>
            </w:r>
          </w:p>
          <w:p w14:paraId="390D4716" w14:textId="77777777" w:rsidR="007C582B" w:rsidRDefault="007C582B" w:rsidP="007C582B">
            <w:pPr>
              <w:shd w:val="clear" w:color="auto" w:fill="FFFFFF"/>
              <w:spacing w:before="135" w:after="135" w:line="270" w:lineRule="atLeast"/>
              <w:jc w:val="both"/>
              <w:rPr>
                <w:rFonts w:ascii="Arial" w:hAnsi="Arial" w:cs="Arial"/>
                <w:sz w:val="20"/>
                <w:szCs w:val="20"/>
                <w:lang w:val="es-ES"/>
              </w:rPr>
            </w:pPr>
          </w:p>
          <w:p w14:paraId="4D6CE6F1"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Pr>
                <w:rFonts w:ascii="Arial" w:hAnsi="Arial" w:cs="Arial"/>
                <w:noProof/>
                <w:sz w:val="20"/>
                <w:szCs w:val="20"/>
                <w:lang w:eastAsia="es-CL"/>
              </w:rPr>
              <w:drawing>
                <wp:inline distT="0" distB="0" distL="0" distR="0" wp14:anchorId="3D909419" wp14:editId="6E8E5F51">
                  <wp:extent cx="2695575" cy="2457450"/>
                  <wp:effectExtent l="19050" t="0" r="9525" b="0"/>
                  <wp:docPr id="11" name="4 Imagen" descr="mull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ler4.jpg"/>
                          <pic:cNvPicPr/>
                        </pic:nvPicPr>
                        <pic:blipFill>
                          <a:blip r:embed="rId45" cstate="print"/>
                          <a:stretch>
                            <a:fillRect/>
                          </a:stretch>
                        </pic:blipFill>
                        <pic:spPr>
                          <a:xfrm>
                            <a:off x="0" y="0"/>
                            <a:ext cx="2695575" cy="2457450"/>
                          </a:xfrm>
                          <a:prstGeom prst="rect">
                            <a:avLst/>
                          </a:prstGeom>
                        </pic:spPr>
                      </pic:pic>
                    </a:graphicData>
                  </a:graphic>
                </wp:inline>
              </w:drawing>
            </w:r>
            <w:r>
              <w:rPr>
                <w:rFonts w:ascii="Arial" w:hAnsi="Arial" w:cs="Arial"/>
                <w:noProof/>
                <w:sz w:val="20"/>
                <w:szCs w:val="20"/>
                <w:lang w:eastAsia="es-CL"/>
              </w:rPr>
              <w:drawing>
                <wp:inline distT="0" distB="0" distL="0" distR="0" wp14:anchorId="66EB9744" wp14:editId="7716FAD2">
                  <wp:extent cx="2695575" cy="2609850"/>
                  <wp:effectExtent l="19050" t="0" r="9525" b="0"/>
                  <wp:docPr id="12" name="7 Imagen" descr="perc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c10.jpg"/>
                          <pic:cNvPicPr/>
                        </pic:nvPicPr>
                        <pic:blipFill>
                          <a:blip r:embed="rId46" cstate="print"/>
                          <a:stretch>
                            <a:fillRect/>
                          </a:stretch>
                        </pic:blipFill>
                        <pic:spPr>
                          <a:xfrm>
                            <a:off x="0" y="0"/>
                            <a:ext cx="2695575" cy="2609850"/>
                          </a:xfrm>
                          <a:prstGeom prst="rect">
                            <a:avLst/>
                          </a:prstGeom>
                        </pic:spPr>
                      </pic:pic>
                    </a:graphicData>
                  </a:graphic>
                </wp:inline>
              </w:drawing>
            </w:r>
          </w:p>
          <w:p w14:paraId="65E47E1F" w14:textId="77777777" w:rsidR="007C582B" w:rsidRPr="004724A7" w:rsidRDefault="007C582B" w:rsidP="007C582B">
            <w:pPr>
              <w:shd w:val="clear" w:color="auto" w:fill="FFFFFF"/>
              <w:spacing w:before="135" w:after="135" w:line="270" w:lineRule="atLeast"/>
              <w:rPr>
                <w:rFonts w:ascii="Arial" w:hAnsi="Arial" w:cs="Arial"/>
                <w:sz w:val="20"/>
                <w:szCs w:val="20"/>
                <w:lang w:val="es-ES"/>
              </w:rPr>
            </w:pPr>
            <w:r>
              <w:rPr>
                <w:rFonts w:ascii="Arial" w:hAnsi="Arial" w:cs="Arial"/>
                <w:sz w:val="20"/>
                <w:szCs w:val="20"/>
                <w:lang w:val="es-ES"/>
              </w:rPr>
              <w:t xml:space="preserve">                 </w:t>
            </w:r>
            <w:r w:rsidRPr="004724A7">
              <w:rPr>
                <w:rFonts w:ascii="Arial" w:hAnsi="Arial" w:cs="Arial"/>
                <w:sz w:val="20"/>
                <w:szCs w:val="20"/>
                <w:lang w:val="es-ES"/>
              </w:rPr>
              <w:t xml:space="preserve">Ilusión de </w:t>
            </w:r>
            <w:proofErr w:type="spellStart"/>
            <w:r w:rsidRPr="004724A7">
              <w:rPr>
                <w:rFonts w:ascii="Arial" w:hAnsi="Arial" w:cs="Arial"/>
                <w:sz w:val="20"/>
                <w:szCs w:val="20"/>
                <w:lang w:val="es-ES"/>
              </w:rPr>
              <w:t>de</w:t>
            </w:r>
            <w:proofErr w:type="spellEnd"/>
            <w:r w:rsidRPr="004724A7">
              <w:rPr>
                <w:rFonts w:ascii="Arial" w:hAnsi="Arial" w:cs="Arial"/>
                <w:sz w:val="20"/>
                <w:szCs w:val="20"/>
                <w:lang w:val="es-ES"/>
              </w:rPr>
              <w:t xml:space="preserve"> Müller–</w:t>
            </w:r>
            <w:proofErr w:type="spellStart"/>
            <w:r w:rsidRPr="004724A7">
              <w:rPr>
                <w:rFonts w:ascii="Arial" w:hAnsi="Arial" w:cs="Arial"/>
                <w:sz w:val="20"/>
                <w:szCs w:val="20"/>
                <w:lang w:val="es-ES"/>
              </w:rPr>
              <w:t>Lyer</w:t>
            </w:r>
            <w:proofErr w:type="spellEnd"/>
          </w:p>
          <w:p w14:paraId="09C74B8C" w14:textId="77777777" w:rsidR="007C582B" w:rsidRDefault="007C582B" w:rsidP="007C582B">
            <w:pPr>
              <w:shd w:val="clear" w:color="auto" w:fill="FFFFFF"/>
              <w:spacing w:before="135" w:after="135" w:line="270" w:lineRule="atLeast"/>
              <w:jc w:val="both"/>
              <w:rPr>
                <w:rFonts w:ascii="Arial" w:hAnsi="Arial" w:cs="Arial"/>
                <w:b/>
                <w:sz w:val="20"/>
                <w:szCs w:val="20"/>
                <w:lang w:val="es-ES"/>
              </w:rPr>
            </w:pPr>
          </w:p>
          <w:p w14:paraId="3DA9FCFF"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5D55F0">
              <w:rPr>
                <w:rFonts w:ascii="Arial" w:hAnsi="Arial" w:cs="Arial"/>
                <w:b/>
                <w:sz w:val="20"/>
                <w:szCs w:val="20"/>
                <w:lang w:val="es-ES"/>
              </w:rPr>
              <w:t>Ilusiones de Área y Forma</w:t>
            </w:r>
            <w:r w:rsidRPr="00142726">
              <w:rPr>
                <w:rFonts w:ascii="Arial" w:hAnsi="Arial" w:cs="Arial"/>
                <w:sz w:val="20"/>
                <w:szCs w:val="20"/>
                <w:lang w:val="es-ES"/>
              </w:rPr>
              <w:t xml:space="preserve">. </w:t>
            </w:r>
          </w:p>
          <w:p w14:paraId="3D5B92E3"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142726">
              <w:rPr>
                <w:rFonts w:ascii="Arial" w:hAnsi="Arial" w:cs="Arial"/>
                <w:sz w:val="20"/>
                <w:szCs w:val="20"/>
                <w:lang w:val="es-ES"/>
              </w:rPr>
              <w:t xml:space="preserve">Anteriormente se han considerado las ilusiones que implican la distancia lineal o la distancia entre dos puntos, es decir, una única dimensión. Otro tipo de ilusiones implican el área o dos dimensiones y dependen en gran medida del contexto que las envuelve. Como en el caso de las ilusiones de distancia, la presencia de elementos inductores </w:t>
            </w:r>
            <w:r w:rsidR="008A65AA">
              <w:rPr>
                <w:rFonts w:ascii="Arial" w:hAnsi="Arial" w:cs="Arial"/>
                <w:sz w:val="20"/>
                <w:szCs w:val="20"/>
                <w:lang w:val="es-ES"/>
              </w:rPr>
              <w:t xml:space="preserve">incide en una mala percepción.  </w:t>
            </w:r>
            <w:r w:rsidRPr="00142726">
              <w:rPr>
                <w:rFonts w:ascii="Arial" w:hAnsi="Arial" w:cs="Arial"/>
                <w:sz w:val="20"/>
                <w:szCs w:val="20"/>
                <w:lang w:val="es-ES"/>
              </w:rPr>
              <w:t xml:space="preserve">Algunos ejemplos de este tipo de ilusiones son la de la habitación de Ames, la ilusión del margen que se puede apreciar en la hoja en la que está escrito este </w:t>
            </w:r>
            <w:hyperlink r:id="rId47" w:history="1">
              <w:r w:rsidRPr="00142726">
                <w:rPr>
                  <w:rStyle w:val="Hipervnculo"/>
                  <w:rFonts w:ascii="Arial" w:hAnsi="Arial" w:cs="Arial"/>
                  <w:color w:val="auto"/>
                  <w:sz w:val="20"/>
                  <w:szCs w:val="20"/>
                  <w:u w:val="none"/>
                  <w:lang w:val="es-ES"/>
                </w:rPr>
                <w:t>texto</w:t>
              </w:r>
            </w:hyperlink>
            <w:r w:rsidRPr="00142726">
              <w:rPr>
                <w:rFonts w:ascii="Arial" w:hAnsi="Arial" w:cs="Arial"/>
                <w:sz w:val="20"/>
                <w:szCs w:val="20"/>
                <w:lang w:val="es-ES"/>
              </w:rPr>
              <w:t xml:space="preserve">; probablemente el lector pensará que la margen representa una pequeña parte del área de la página, pero en realidad constituye algo así como un tercio ésta. Otra ilusión de gran importancia es la de la Luna, que demuestra la necesidad de poseer información de distancia para percibir el tamaño de un objeto y las serias limitaciones que tiene el sistema perceptual para dimensionar la lejanía de un objeto celeste por la dificultad para relacionar esa información de distancia, que en realidad no existe en nuestro esquema perceptivo. </w:t>
            </w:r>
          </w:p>
          <w:p w14:paraId="7D1ED68B" w14:textId="77777777" w:rsidR="007C582B" w:rsidRPr="00184C0E" w:rsidRDefault="007C582B" w:rsidP="007C582B">
            <w:pPr>
              <w:shd w:val="clear" w:color="auto" w:fill="FFFFFF"/>
              <w:spacing w:before="135" w:after="135" w:line="270" w:lineRule="atLeast"/>
              <w:jc w:val="both"/>
              <w:rPr>
                <w:rFonts w:ascii="Arial" w:hAnsi="Arial" w:cs="Arial"/>
                <w:b/>
                <w:sz w:val="20"/>
                <w:szCs w:val="20"/>
                <w:lang w:val="es-ES"/>
              </w:rPr>
            </w:pPr>
            <w:r w:rsidRPr="00184C0E">
              <w:rPr>
                <w:rFonts w:ascii="Arial" w:hAnsi="Arial" w:cs="Arial"/>
                <w:b/>
                <w:sz w:val="20"/>
                <w:szCs w:val="20"/>
                <w:lang w:val="es-ES"/>
              </w:rPr>
              <w:t>4.5</w:t>
            </w:r>
            <w:r w:rsidRPr="00184C0E">
              <w:rPr>
                <w:rFonts w:ascii="Arial" w:hAnsi="Arial" w:cs="Arial"/>
                <w:b/>
                <w:sz w:val="20"/>
                <w:szCs w:val="20"/>
                <w:lang w:val="es-ES"/>
              </w:rPr>
              <w:tab/>
              <w:t>Patrón</w:t>
            </w:r>
          </w:p>
          <w:p w14:paraId="231988A9"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184C0E">
              <w:rPr>
                <w:rFonts w:ascii="Arial" w:hAnsi="Arial" w:cs="Arial"/>
                <w:b/>
                <w:sz w:val="20"/>
                <w:szCs w:val="20"/>
                <w:lang w:val="es-ES"/>
              </w:rPr>
              <w:t>Prototipos y plantillas</w:t>
            </w:r>
            <w:r w:rsidRPr="00142726">
              <w:rPr>
                <w:rFonts w:ascii="Arial" w:hAnsi="Arial" w:cs="Arial"/>
                <w:sz w:val="20"/>
                <w:szCs w:val="20"/>
                <w:lang w:val="es-ES"/>
              </w:rPr>
              <w:t xml:space="preserve">. </w:t>
            </w:r>
          </w:p>
          <w:p w14:paraId="259C801B"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142726">
              <w:rPr>
                <w:rFonts w:ascii="Arial" w:hAnsi="Arial" w:cs="Arial"/>
                <w:sz w:val="20"/>
                <w:szCs w:val="20"/>
                <w:lang w:val="es-ES"/>
              </w:rPr>
              <w:t xml:space="preserve">Antes de comenzar a explicar el funcionamiento de los esquemas de prototipos y plantillas, vale la pena diferenciar estas dos categorías: </w:t>
            </w:r>
          </w:p>
          <w:p w14:paraId="7FEB54EF" w14:textId="77777777" w:rsidR="007C582B" w:rsidRPr="00142726" w:rsidRDefault="007C582B" w:rsidP="007C582B">
            <w:pPr>
              <w:numPr>
                <w:ilvl w:val="0"/>
                <w:numId w:val="2"/>
              </w:numPr>
              <w:shd w:val="clear" w:color="auto" w:fill="FFFFFF"/>
              <w:spacing w:after="100" w:afterAutospacing="1" w:line="270" w:lineRule="atLeast"/>
              <w:ind w:left="300"/>
              <w:jc w:val="both"/>
              <w:rPr>
                <w:rFonts w:ascii="Arial" w:hAnsi="Arial" w:cs="Arial"/>
                <w:sz w:val="20"/>
                <w:szCs w:val="20"/>
                <w:lang w:val="es-ES"/>
              </w:rPr>
            </w:pPr>
            <w:r w:rsidRPr="00142726">
              <w:rPr>
                <w:rFonts w:ascii="Arial" w:hAnsi="Arial" w:cs="Arial"/>
                <w:sz w:val="20"/>
                <w:szCs w:val="20"/>
                <w:lang w:val="es-ES"/>
              </w:rPr>
              <w:t xml:space="preserve">Prototipos: representaciones almacenadas en la </w:t>
            </w:r>
            <w:hyperlink r:id="rId48" w:history="1">
              <w:r w:rsidRPr="00142726">
                <w:rPr>
                  <w:rStyle w:val="Hipervnculo"/>
                  <w:rFonts w:ascii="Arial" w:hAnsi="Arial" w:cs="Arial"/>
                  <w:color w:val="auto"/>
                  <w:sz w:val="20"/>
                  <w:szCs w:val="20"/>
                  <w:u w:val="none"/>
                  <w:lang w:val="es-ES"/>
                </w:rPr>
                <w:t>memoria</w:t>
              </w:r>
            </w:hyperlink>
            <w:r w:rsidRPr="00142726">
              <w:rPr>
                <w:rFonts w:ascii="Arial" w:hAnsi="Arial" w:cs="Arial"/>
                <w:sz w:val="20"/>
                <w:szCs w:val="20"/>
                <w:lang w:val="es-ES"/>
              </w:rPr>
              <w:t xml:space="preserve"> de diversos objetos o estímulos del entorno.</w:t>
            </w:r>
          </w:p>
          <w:p w14:paraId="02265FD2" w14:textId="77777777" w:rsidR="007C582B" w:rsidRPr="00142726" w:rsidRDefault="007C582B" w:rsidP="007C582B">
            <w:pPr>
              <w:numPr>
                <w:ilvl w:val="0"/>
                <w:numId w:val="2"/>
              </w:numPr>
              <w:shd w:val="clear" w:color="auto" w:fill="FFFFFF"/>
              <w:spacing w:after="100" w:afterAutospacing="1" w:line="270" w:lineRule="atLeast"/>
              <w:ind w:left="300"/>
              <w:jc w:val="both"/>
              <w:rPr>
                <w:rFonts w:ascii="Arial" w:hAnsi="Arial" w:cs="Arial"/>
                <w:sz w:val="20"/>
                <w:szCs w:val="20"/>
                <w:lang w:val="es-ES"/>
              </w:rPr>
            </w:pPr>
            <w:r w:rsidRPr="00142726">
              <w:rPr>
                <w:rFonts w:ascii="Arial" w:hAnsi="Arial" w:cs="Arial"/>
                <w:sz w:val="20"/>
                <w:szCs w:val="20"/>
                <w:lang w:val="es-ES"/>
              </w:rPr>
              <w:t xml:space="preserve">Plantilla: patrones específicos almacenados en la memoria para diversos estímulos visuales que encontramos. </w:t>
            </w:r>
          </w:p>
          <w:p w14:paraId="1536ACAB" w14:textId="77777777" w:rsidR="007C582B" w:rsidRPr="00142726" w:rsidRDefault="007C582B" w:rsidP="007C582B">
            <w:pPr>
              <w:shd w:val="clear" w:color="auto" w:fill="FFFFFF"/>
              <w:spacing w:after="100" w:afterAutospacing="1" w:line="270" w:lineRule="atLeast"/>
              <w:jc w:val="both"/>
              <w:rPr>
                <w:rFonts w:ascii="Arial" w:hAnsi="Arial" w:cs="Arial"/>
                <w:sz w:val="20"/>
                <w:szCs w:val="20"/>
                <w:lang w:val="es-ES"/>
              </w:rPr>
            </w:pPr>
            <w:r w:rsidRPr="00142726">
              <w:rPr>
                <w:rFonts w:ascii="Arial" w:hAnsi="Arial" w:cs="Arial"/>
                <w:sz w:val="20"/>
                <w:szCs w:val="20"/>
                <w:lang w:val="es-ES"/>
              </w:rPr>
              <w:t xml:space="preserve">En primera instancia, de acuerdo a la teoría de la igualación de plantillas, tenemos varias plantillas o patrones específicos, almacenados en la memoria. Por ejemplo, al observar una letra resolvemos si se asemeja a una de nuestras plantillas. Si ocurre, reconocemos la letra; si no, buscamos otra. La idea de que cada patrón encaja en un molde tiene algo de lógico, pero funcionalmente es inflexible y </w:t>
            </w:r>
            <w:r w:rsidRPr="00142726">
              <w:rPr>
                <w:rFonts w:ascii="Arial" w:hAnsi="Arial" w:cs="Arial"/>
                <w:sz w:val="20"/>
                <w:szCs w:val="20"/>
                <w:lang w:val="es-ES"/>
              </w:rPr>
              <w:lastRenderedPageBreak/>
              <w:t xml:space="preserve">desventajosa porque necesitaríamos memorizar todas las variantes de la misma categoría de un estímulo, lo que haría el proceso más lento y por ende, más ineficiente. </w:t>
            </w:r>
          </w:p>
          <w:p w14:paraId="6D8AEA7F"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142726">
              <w:rPr>
                <w:rFonts w:ascii="Arial" w:hAnsi="Arial" w:cs="Arial"/>
                <w:sz w:val="20"/>
                <w:szCs w:val="20"/>
                <w:lang w:val="es-ES"/>
              </w:rPr>
              <w:t xml:space="preserve">En contraposición aparece la teoría de la igualación del prototipo, la cual propone que almacenamos patrones abstractos, en la memoria. Cuando vemos un objeto en particular, lo comparamos con un prototipo, o esquema ideal. Si se asemeja al prototipo, reconocemos el patrón. De no ocurrir, lo comparamos con otros prototipos hasta que encontremos uno con el que concuerde. Este es un punto de vista muy flexible porque el prototipo es un patrón general, inespecífico y en consecuencia, modificable. Esto podemos apreciarlo en el siguiente de ejemplo: </w:t>
            </w:r>
          </w:p>
          <w:p w14:paraId="0552FAD5"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142726">
              <w:rPr>
                <w:rFonts w:ascii="Arial" w:hAnsi="Arial" w:cs="Arial"/>
                <w:sz w:val="20"/>
                <w:szCs w:val="20"/>
                <w:lang w:val="es-ES"/>
              </w:rPr>
              <w:t xml:space="preserve">S </w:t>
            </w:r>
            <w:proofErr w:type="spellStart"/>
            <w:r w:rsidRPr="00142726">
              <w:rPr>
                <w:rFonts w:ascii="Arial" w:hAnsi="Arial" w:cs="Arial"/>
                <w:b/>
                <w:bCs/>
                <w:sz w:val="20"/>
                <w:szCs w:val="20"/>
                <w:lang w:val="es-ES"/>
              </w:rPr>
              <w:t>S</w:t>
            </w:r>
            <w:proofErr w:type="spellEnd"/>
            <w:r w:rsidRPr="00142726">
              <w:rPr>
                <w:rFonts w:ascii="Arial" w:hAnsi="Arial" w:cs="Arial"/>
                <w:sz w:val="20"/>
                <w:szCs w:val="20"/>
                <w:lang w:val="es-ES"/>
              </w:rPr>
              <w:t xml:space="preserve"> </w:t>
            </w:r>
            <w:proofErr w:type="spellStart"/>
            <w:r w:rsidRPr="00142726">
              <w:rPr>
                <w:rFonts w:ascii="Arial" w:hAnsi="Arial" w:cs="Arial"/>
                <w:sz w:val="20"/>
                <w:szCs w:val="20"/>
                <w:lang w:val="es-ES"/>
              </w:rPr>
              <w:t>S</w:t>
            </w:r>
            <w:proofErr w:type="spellEnd"/>
            <w:r w:rsidRPr="00142726">
              <w:rPr>
                <w:rFonts w:ascii="Arial" w:hAnsi="Arial" w:cs="Arial"/>
                <w:sz w:val="20"/>
                <w:szCs w:val="20"/>
                <w:lang w:val="es-ES"/>
              </w:rPr>
              <w:t xml:space="preserve"> </w:t>
            </w:r>
            <w:proofErr w:type="spellStart"/>
            <w:r w:rsidRPr="00142726">
              <w:rPr>
                <w:rFonts w:ascii="Arial" w:hAnsi="Arial" w:cs="Arial"/>
                <w:sz w:val="20"/>
                <w:szCs w:val="20"/>
                <w:lang w:val="es-ES"/>
              </w:rPr>
              <w:t>S</w:t>
            </w:r>
            <w:proofErr w:type="spellEnd"/>
            <w:r w:rsidRPr="00142726">
              <w:rPr>
                <w:rFonts w:ascii="Arial" w:hAnsi="Arial" w:cs="Arial"/>
                <w:sz w:val="20"/>
                <w:szCs w:val="20"/>
                <w:lang w:val="es-ES"/>
              </w:rPr>
              <w:t xml:space="preserve"> </w:t>
            </w:r>
            <w:proofErr w:type="spellStart"/>
            <w:r w:rsidRPr="00142726">
              <w:rPr>
                <w:rFonts w:ascii="Arial" w:hAnsi="Arial" w:cs="Arial"/>
                <w:sz w:val="20"/>
                <w:szCs w:val="20"/>
                <w:lang w:val="es-ES"/>
              </w:rPr>
              <w:t>S</w:t>
            </w:r>
            <w:proofErr w:type="spellEnd"/>
            <w:r w:rsidRPr="00142726">
              <w:rPr>
                <w:rFonts w:ascii="Arial" w:hAnsi="Arial" w:cs="Arial"/>
                <w:sz w:val="20"/>
                <w:szCs w:val="20"/>
                <w:lang w:val="es-ES"/>
              </w:rPr>
              <w:t xml:space="preserve"> </w:t>
            </w:r>
            <w:proofErr w:type="spellStart"/>
            <w:r w:rsidRPr="00142726">
              <w:rPr>
                <w:rFonts w:ascii="Arial" w:hAnsi="Arial" w:cs="Arial"/>
                <w:sz w:val="20"/>
                <w:szCs w:val="20"/>
                <w:lang w:val="es-ES"/>
              </w:rPr>
              <w:t>s</w:t>
            </w:r>
            <w:proofErr w:type="spellEnd"/>
            <w:r w:rsidRPr="00142726">
              <w:rPr>
                <w:rFonts w:ascii="Arial" w:hAnsi="Arial" w:cs="Arial"/>
                <w:sz w:val="20"/>
                <w:szCs w:val="20"/>
                <w:lang w:val="es-ES"/>
              </w:rPr>
              <w:t xml:space="preserve"> </w:t>
            </w:r>
            <w:proofErr w:type="spellStart"/>
            <w:r w:rsidRPr="00142726">
              <w:rPr>
                <w:rFonts w:ascii="Arial" w:hAnsi="Arial" w:cs="Arial"/>
                <w:sz w:val="20"/>
                <w:szCs w:val="20"/>
                <w:lang w:val="es-ES"/>
              </w:rPr>
              <w:t>s</w:t>
            </w:r>
            <w:proofErr w:type="spellEnd"/>
            <w:r w:rsidRPr="00142726">
              <w:rPr>
                <w:rFonts w:ascii="Arial" w:hAnsi="Arial" w:cs="Arial"/>
                <w:sz w:val="20"/>
                <w:szCs w:val="20"/>
                <w:lang w:val="es-ES"/>
              </w:rPr>
              <w:t xml:space="preserve"> </w:t>
            </w:r>
            <w:proofErr w:type="spellStart"/>
            <w:r w:rsidRPr="00142726">
              <w:rPr>
                <w:rFonts w:ascii="Arial" w:hAnsi="Arial" w:cs="Arial"/>
                <w:b/>
                <w:bCs/>
                <w:sz w:val="20"/>
                <w:szCs w:val="20"/>
                <w:lang w:val="es-ES"/>
              </w:rPr>
              <w:t>s</w:t>
            </w:r>
            <w:proofErr w:type="spellEnd"/>
            <w:r w:rsidRPr="00142726">
              <w:rPr>
                <w:rFonts w:ascii="Arial" w:hAnsi="Arial" w:cs="Arial"/>
                <w:sz w:val="20"/>
                <w:szCs w:val="20"/>
                <w:lang w:val="es-ES"/>
              </w:rPr>
              <w:t xml:space="preserve"> </w:t>
            </w:r>
            <w:proofErr w:type="spellStart"/>
            <w:r w:rsidRPr="00142726">
              <w:rPr>
                <w:rFonts w:ascii="Arial" w:hAnsi="Arial" w:cs="Arial"/>
                <w:b/>
                <w:bCs/>
                <w:sz w:val="20"/>
                <w:szCs w:val="20"/>
                <w:lang w:val="es-ES"/>
              </w:rPr>
              <w:t>S</w:t>
            </w:r>
            <w:proofErr w:type="spellEnd"/>
            <w:r w:rsidRPr="00142726">
              <w:rPr>
                <w:rFonts w:ascii="Arial" w:hAnsi="Arial" w:cs="Arial"/>
                <w:sz w:val="20"/>
                <w:szCs w:val="20"/>
                <w:lang w:val="es-ES"/>
              </w:rPr>
              <w:t xml:space="preserve"> </w:t>
            </w:r>
            <w:proofErr w:type="spellStart"/>
            <w:r w:rsidRPr="00142726">
              <w:rPr>
                <w:rFonts w:ascii="Arial" w:hAnsi="Arial" w:cs="Arial"/>
                <w:sz w:val="20"/>
                <w:szCs w:val="20"/>
                <w:lang w:val="es-ES"/>
              </w:rPr>
              <w:t>S</w:t>
            </w:r>
            <w:proofErr w:type="spellEnd"/>
            <w:r w:rsidRPr="00142726">
              <w:rPr>
                <w:rFonts w:ascii="Arial" w:hAnsi="Arial" w:cs="Arial"/>
                <w:sz w:val="20"/>
                <w:szCs w:val="20"/>
                <w:lang w:val="es-ES"/>
              </w:rPr>
              <w:t xml:space="preserve"> </w:t>
            </w:r>
            <w:proofErr w:type="spellStart"/>
            <w:r w:rsidRPr="00142726">
              <w:rPr>
                <w:rFonts w:ascii="Arial" w:hAnsi="Arial" w:cs="Arial"/>
                <w:sz w:val="20"/>
                <w:szCs w:val="20"/>
                <w:lang w:val="es-ES"/>
              </w:rPr>
              <w:t>S</w:t>
            </w:r>
            <w:proofErr w:type="spellEnd"/>
          </w:p>
          <w:p w14:paraId="5B6D780C" w14:textId="77777777" w:rsidR="007C582B" w:rsidRDefault="007C582B" w:rsidP="007C582B">
            <w:pPr>
              <w:shd w:val="clear" w:color="auto" w:fill="FFFFFF"/>
              <w:spacing w:before="135" w:after="135" w:line="270" w:lineRule="atLeast"/>
              <w:jc w:val="both"/>
              <w:rPr>
                <w:rFonts w:ascii="Arial" w:hAnsi="Arial" w:cs="Arial"/>
                <w:sz w:val="20"/>
                <w:szCs w:val="20"/>
                <w:lang w:val="es-ES"/>
              </w:rPr>
            </w:pPr>
            <w:r w:rsidRPr="00142726">
              <w:rPr>
                <w:rFonts w:ascii="Arial" w:hAnsi="Arial" w:cs="Arial"/>
                <w:sz w:val="20"/>
                <w:szCs w:val="20"/>
                <w:lang w:val="es-ES"/>
              </w:rPr>
              <w:t xml:space="preserve">El </w:t>
            </w:r>
            <w:hyperlink r:id="rId49" w:history="1">
              <w:r w:rsidRPr="00142726">
                <w:rPr>
                  <w:rStyle w:val="Hipervnculo"/>
                  <w:rFonts w:ascii="Arial" w:hAnsi="Arial" w:cs="Arial"/>
                  <w:color w:val="auto"/>
                  <w:sz w:val="20"/>
                  <w:szCs w:val="20"/>
                  <w:u w:val="none"/>
                  <w:lang w:val="es-ES"/>
                </w:rPr>
                <w:t>empleo</w:t>
              </w:r>
            </w:hyperlink>
            <w:r w:rsidRPr="00142726">
              <w:rPr>
                <w:rFonts w:ascii="Arial" w:hAnsi="Arial" w:cs="Arial"/>
                <w:sz w:val="20"/>
                <w:szCs w:val="20"/>
                <w:lang w:val="es-ES"/>
              </w:rPr>
              <w:t xml:space="preserve"> de ejemplos previos de variantes de un mismo estímulo facilita la tarea de reconocimiento. De ahí que cuando pequeños se nos enseñe la forma más simple del estímulo y en la medida que avanzamos en nuestro proceso de </w:t>
            </w:r>
            <w:hyperlink r:id="rId50" w:history="1">
              <w:r w:rsidRPr="00142726">
                <w:rPr>
                  <w:rStyle w:val="Hipervnculo"/>
                  <w:rFonts w:ascii="Arial" w:hAnsi="Arial" w:cs="Arial"/>
                  <w:color w:val="auto"/>
                  <w:sz w:val="20"/>
                  <w:szCs w:val="20"/>
                  <w:u w:val="none"/>
                  <w:lang w:val="es-ES"/>
                </w:rPr>
                <w:t>aprendizaje</w:t>
              </w:r>
            </w:hyperlink>
            <w:r w:rsidRPr="00142726">
              <w:rPr>
                <w:rFonts w:ascii="Arial" w:hAnsi="Arial" w:cs="Arial"/>
                <w:sz w:val="20"/>
                <w:szCs w:val="20"/>
                <w:lang w:val="es-ES"/>
              </w:rPr>
              <w:t xml:space="preserve">, logramos distinguir las demás alternativas que se nos presenten, casi sin ser conscientes de ello.  </w:t>
            </w:r>
          </w:p>
          <w:p w14:paraId="11A346D1" w14:textId="77777777" w:rsidR="007C582B" w:rsidRPr="00184C0E" w:rsidRDefault="007C582B" w:rsidP="007C582B">
            <w:pPr>
              <w:shd w:val="clear" w:color="auto" w:fill="FFFFFF"/>
              <w:spacing w:before="135" w:after="135" w:line="270" w:lineRule="atLeast"/>
              <w:jc w:val="both"/>
              <w:rPr>
                <w:rFonts w:ascii="Arial" w:hAnsi="Arial" w:cs="Arial"/>
                <w:sz w:val="20"/>
                <w:szCs w:val="20"/>
                <w:lang w:val="es-ES"/>
              </w:rPr>
            </w:pPr>
            <w:r w:rsidRPr="00184C0E">
              <w:rPr>
                <w:rFonts w:ascii="Arial" w:hAnsi="Arial" w:cs="Arial"/>
                <w:b/>
                <w:sz w:val="20"/>
                <w:szCs w:val="20"/>
                <w:lang w:val="es-ES"/>
              </w:rPr>
              <w:t>4.6</w:t>
            </w:r>
            <w:r w:rsidRPr="00184C0E">
              <w:rPr>
                <w:rFonts w:ascii="Arial" w:hAnsi="Arial" w:cs="Arial"/>
                <w:b/>
                <w:sz w:val="20"/>
                <w:szCs w:val="20"/>
                <w:lang w:val="es-ES"/>
              </w:rPr>
              <w:tab/>
              <w:t xml:space="preserve">Aproximaciones a la percepción de formas y patrones. </w:t>
            </w:r>
          </w:p>
          <w:p w14:paraId="3FE08D54"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142726">
              <w:rPr>
                <w:rFonts w:ascii="Arial" w:hAnsi="Arial" w:cs="Arial"/>
                <w:sz w:val="20"/>
                <w:szCs w:val="20"/>
                <w:lang w:val="es-ES"/>
              </w:rPr>
              <w:t xml:space="preserve">Se distinguen dos modos de procesamiento de la información: uno de abajo–arriba, dirigido por la información; y de arriba–abajo, dirigido por conceptos.  Los procesos de abajo–arriba dependen de la llegada de información de los receptores sensoriales; se reconocen las características de bajo nivel, simples, y la combinación de estas características permite reconocer formas completas, más complejas.  En los procesos de arriba–abajo, gracias al conocimiento que tenemos del mundo, reconocemos formas complejas. El contexto, las expectativas, el conocimiento y la memoria orientan el proceso de conocimiento. El reconocimiento del todo permite identificar los elementos más simples que se encuentran presentes. </w:t>
            </w:r>
          </w:p>
          <w:p w14:paraId="249A9B58" w14:textId="77777777" w:rsidR="007C582B" w:rsidRPr="00184C0E" w:rsidRDefault="007C582B" w:rsidP="007C582B">
            <w:pPr>
              <w:shd w:val="clear" w:color="auto" w:fill="FFFFFF"/>
              <w:spacing w:before="135" w:after="135" w:line="270" w:lineRule="atLeast"/>
              <w:jc w:val="both"/>
              <w:rPr>
                <w:rFonts w:ascii="Arial" w:hAnsi="Arial" w:cs="Arial"/>
                <w:b/>
                <w:sz w:val="20"/>
                <w:szCs w:val="20"/>
                <w:lang w:val="es-ES"/>
              </w:rPr>
            </w:pPr>
            <w:r w:rsidRPr="00184C0E">
              <w:rPr>
                <w:rFonts w:ascii="Arial" w:hAnsi="Arial" w:cs="Arial"/>
                <w:b/>
                <w:sz w:val="20"/>
                <w:szCs w:val="20"/>
                <w:lang w:val="es-ES"/>
              </w:rPr>
              <w:t>4.7</w:t>
            </w:r>
            <w:r w:rsidRPr="00184C0E">
              <w:rPr>
                <w:rFonts w:ascii="Arial" w:hAnsi="Arial" w:cs="Arial"/>
                <w:b/>
                <w:sz w:val="20"/>
                <w:szCs w:val="20"/>
                <w:lang w:val="es-ES"/>
              </w:rPr>
              <w:tab/>
              <w:t>Percepción de la distancia</w:t>
            </w:r>
          </w:p>
          <w:p w14:paraId="5A4651EA" w14:textId="77777777" w:rsidR="007C582B" w:rsidRPr="008A65AA" w:rsidRDefault="007C582B" w:rsidP="007C582B">
            <w:pPr>
              <w:shd w:val="clear" w:color="auto" w:fill="FFFFFF"/>
              <w:spacing w:before="135" w:after="135" w:line="270" w:lineRule="atLeast"/>
              <w:jc w:val="both"/>
              <w:rPr>
                <w:rFonts w:ascii="Arial" w:hAnsi="Arial" w:cs="Arial"/>
                <w:b/>
                <w:sz w:val="20"/>
                <w:szCs w:val="20"/>
                <w:lang w:val="es-ES"/>
              </w:rPr>
            </w:pPr>
            <w:r w:rsidRPr="00184C0E">
              <w:rPr>
                <w:rFonts w:ascii="Arial" w:hAnsi="Arial" w:cs="Arial"/>
                <w:b/>
                <w:sz w:val="20"/>
                <w:szCs w:val="20"/>
                <w:lang w:val="es-ES"/>
              </w:rPr>
              <w:t>Claves monoculares</w:t>
            </w:r>
            <w:r w:rsidR="008A65AA" w:rsidRPr="008A65AA">
              <w:rPr>
                <w:rFonts w:ascii="Arial" w:hAnsi="Arial" w:cs="Arial"/>
                <w:sz w:val="20"/>
                <w:szCs w:val="20"/>
                <w:lang w:val="es-ES"/>
              </w:rPr>
              <w:t>:</w:t>
            </w:r>
            <w:r w:rsidR="008A65AA">
              <w:rPr>
                <w:rFonts w:ascii="Arial" w:hAnsi="Arial" w:cs="Arial"/>
                <w:b/>
                <w:sz w:val="20"/>
                <w:szCs w:val="20"/>
                <w:lang w:val="es-ES"/>
              </w:rPr>
              <w:t xml:space="preserve"> </w:t>
            </w:r>
            <w:r w:rsidRPr="00142726">
              <w:rPr>
                <w:rFonts w:ascii="Arial" w:hAnsi="Arial" w:cs="Arial"/>
                <w:sz w:val="20"/>
                <w:szCs w:val="20"/>
                <w:lang w:val="es-ES"/>
              </w:rPr>
              <w:t xml:space="preserve">La mayoría de las </w:t>
            </w:r>
            <w:hyperlink r:id="rId51" w:anchor="FUNC" w:history="1">
              <w:r w:rsidRPr="00142726">
                <w:rPr>
                  <w:rStyle w:val="Hipervnculo"/>
                  <w:rFonts w:ascii="Arial" w:hAnsi="Arial" w:cs="Arial"/>
                  <w:color w:val="auto"/>
                  <w:sz w:val="20"/>
                  <w:szCs w:val="20"/>
                  <w:u w:val="none"/>
                  <w:lang w:val="es-ES"/>
                </w:rPr>
                <w:t>fuentes</w:t>
              </w:r>
            </w:hyperlink>
            <w:r w:rsidRPr="00142726">
              <w:rPr>
                <w:rFonts w:ascii="Arial" w:hAnsi="Arial" w:cs="Arial"/>
                <w:sz w:val="20"/>
                <w:szCs w:val="20"/>
                <w:lang w:val="es-ES"/>
              </w:rPr>
              <w:t xml:space="preserve"> de información de distancia son monoculares. Los factores monoculares requieren de un solo ojo para proporcionar la información de la distancia. Algunas de ellas –no requieren de movimientos del objeto ni del observador– son:</w:t>
            </w:r>
          </w:p>
          <w:p w14:paraId="56C15AC5"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184C0E">
              <w:rPr>
                <w:rFonts w:ascii="Arial" w:hAnsi="Arial" w:cs="Arial"/>
                <w:b/>
                <w:sz w:val="20"/>
                <w:szCs w:val="20"/>
                <w:lang w:val="es-ES"/>
              </w:rPr>
              <w:t>Claves de altura</w:t>
            </w:r>
            <w:r w:rsidRPr="00142726">
              <w:rPr>
                <w:rFonts w:ascii="Arial" w:hAnsi="Arial" w:cs="Arial"/>
                <w:sz w:val="20"/>
                <w:szCs w:val="20"/>
                <w:lang w:val="es-ES"/>
              </w:rPr>
              <w:t>: –o de elevación–, se refieren a la observación de que los objetos que se encuentran cerca del horizonte parece que están más alejados de nosotros que los objetos que están lejos.</w:t>
            </w:r>
          </w:p>
          <w:p w14:paraId="52C40C76"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184C0E">
              <w:rPr>
                <w:rFonts w:ascii="Arial" w:hAnsi="Arial" w:cs="Arial"/>
                <w:b/>
                <w:sz w:val="20"/>
                <w:szCs w:val="20"/>
                <w:lang w:val="es-ES"/>
              </w:rPr>
              <w:t>Claves de tamaño</w:t>
            </w:r>
            <w:r w:rsidRPr="00142726">
              <w:rPr>
                <w:rFonts w:ascii="Arial" w:hAnsi="Arial" w:cs="Arial"/>
                <w:sz w:val="20"/>
                <w:szCs w:val="20"/>
                <w:lang w:val="es-ES"/>
              </w:rPr>
              <w:t xml:space="preserve">: se refieren a la influencia del tamaño de un objeto sobre el </w:t>
            </w:r>
            <w:hyperlink r:id="rId52" w:history="1">
              <w:r w:rsidRPr="00142726">
                <w:rPr>
                  <w:rStyle w:val="Hipervnculo"/>
                  <w:rFonts w:ascii="Arial" w:hAnsi="Arial" w:cs="Arial"/>
                  <w:color w:val="auto"/>
                  <w:sz w:val="20"/>
                  <w:szCs w:val="20"/>
                  <w:u w:val="none"/>
                  <w:lang w:val="es-ES"/>
                </w:rPr>
                <w:t>cálculo</w:t>
              </w:r>
            </w:hyperlink>
            <w:r w:rsidR="008A65AA">
              <w:rPr>
                <w:rFonts w:ascii="Arial" w:hAnsi="Arial" w:cs="Arial"/>
                <w:sz w:val="20"/>
                <w:szCs w:val="20"/>
                <w:lang w:val="es-ES"/>
              </w:rPr>
              <w:t xml:space="preserve"> </w:t>
            </w:r>
            <w:r w:rsidRPr="00142726">
              <w:rPr>
                <w:rFonts w:ascii="Arial" w:hAnsi="Arial" w:cs="Arial"/>
                <w:sz w:val="20"/>
                <w:szCs w:val="20"/>
                <w:lang w:val="es-ES"/>
              </w:rPr>
              <w:t xml:space="preserve">de la distancia. Si dos objetos similares se presentan juntos, el objeto que ocupa más espacio sobre la retina es juzgado como más cercano. </w:t>
            </w:r>
          </w:p>
          <w:p w14:paraId="461EDCFD"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184C0E">
              <w:rPr>
                <w:rFonts w:ascii="Arial" w:hAnsi="Arial" w:cs="Arial"/>
                <w:b/>
                <w:sz w:val="20"/>
                <w:szCs w:val="20"/>
                <w:lang w:val="es-ES"/>
              </w:rPr>
              <w:t>Gradiente de textura</w:t>
            </w:r>
            <w:r w:rsidRPr="00142726">
              <w:rPr>
                <w:rFonts w:ascii="Arial" w:hAnsi="Arial" w:cs="Arial"/>
                <w:sz w:val="20"/>
                <w:szCs w:val="20"/>
                <w:lang w:val="es-ES"/>
              </w:rPr>
              <w:t>: se refiere al hecho de que la textura de las superficies se hace más densa conforme aumenta la distancia, si los estamos viendo con cierta inclinación.</w:t>
            </w:r>
          </w:p>
          <w:p w14:paraId="2910B2BF"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184C0E">
              <w:rPr>
                <w:rFonts w:ascii="Arial" w:hAnsi="Arial" w:cs="Arial"/>
                <w:b/>
                <w:sz w:val="20"/>
                <w:szCs w:val="20"/>
                <w:lang w:val="es-ES"/>
              </w:rPr>
              <w:t>Perspectiva atmosférica</w:t>
            </w:r>
            <w:r w:rsidRPr="00142726">
              <w:rPr>
                <w:rFonts w:ascii="Arial" w:hAnsi="Arial" w:cs="Arial"/>
                <w:sz w:val="20"/>
                <w:szCs w:val="20"/>
                <w:lang w:val="es-ES"/>
              </w:rPr>
              <w:t xml:space="preserve">: –o aérea– designa la observación de que los objetos distantes suelen aparecer borrosos y azulados, a diferencia de los cercanos. Esto se debe a que el aire entre el observador y el objeto no es del todo claro. Empleamos la perspectiva atmosférica como una </w:t>
            </w:r>
            <w:hyperlink r:id="rId53" w:anchor="evo" w:history="1">
              <w:r w:rsidRPr="00142726">
                <w:rPr>
                  <w:rStyle w:val="Hipervnculo"/>
                  <w:rFonts w:ascii="Arial" w:hAnsi="Arial" w:cs="Arial"/>
                  <w:color w:val="auto"/>
                  <w:sz w:val="20"/>
                  <w:szCs w:val="20"/>
                  <w:u w:val="none"/>
                  <w:lang w:val="es-ES"/>
                </w:rPr>
                <w:t>escala</w:t>
              </w:r>
            </w:hyperlink>
            <w:r w:rsidRPr="00142726">
              <w:rPr>
                <w:rFonts w:ascii="Arial" w:hAnsi="Arial" w:cs="Arial"/>
                <w:sz w:val="20"/>
                <w:szCs w:val="20"/>
                <w:lang w:val="es-ES"/>
              </w:rPr>
              <w:t xml:space="preserve"> informal para juzgar la distancia de lugares alejados, además, adquirimos la escala propia de la región donde vivimos. La gente que vive en áreas húmedas y quienes viven en ciudades con </w:t>
            </w:r>
            <w:hyperlink r:id="rId54" w:history="1">
              <w:r w:rsidRPr="00142726">
                <w:rPr>
                  <w:rStyle w:val="Hipervnculo"/>
                  <w:rFonts w:ascii="Arial" w:hAnsi="Arial" w:cs="Arial"/>
                  <w:color w:val="auto"/>
                  <w:sz w:val="20"/>
                  <w:szCs w:val="20"/>
                  <w:u w:val="none"/>
                  <w:lang w:val="es-ES"/>
                </w:rPr>
                <w:t>atm</w:t>
              </w:r>
            </w:hyperlink>
            <w:r w:rsidRPr="00142726">
              <w:rPr>
                <w:rFonts w:ascii="Arial" w:hAnsi="Arial" w:cs="Arial"/>
                <w:sz w:val="20"/>
                <w:szCs w:val="20"/>
                <w:lang w:val="es-ES"/>
              </w:rPr>
              <w:t>ósferas contaminadas, desarrollan una escala que no funciona en las zonas montañosas y despejadas, por ejemplo.</w:t>
            </w:r>
          </w:p>
          <w:p w14:paraId="00A62541"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184C0E">
              <w:rPr>
                <w:rFonts w:ascii="Arial" w:hAnsi="Arial" w:cs="Arial"/>
                <w:b/>
                <w:sz w:val="20"/>
                <w:szCs w:val="20"/>
                <w:lang w:val="es-ES"/>
              </w:rPr>
              <w:t>Claves Binoculares</w:t>
            </w:r>
            <w:r w:rsidRPr="00142726">
              <w:rPr>
                <w:rFonts w:ascii="Arial" w:hAnsi="Arial" w:cs="Arial"/>
                <w:sz w:val="20"/>
                <w:szCs w:val="20"/>
                <w:lang w:val="es-ES"/>
              </w:rPr>
              <w:t xml:space="preserve">. Dos factores binoculares contribuyen a la percepción de la profundidad de objetos </w:t>
            </w:r>
            <w:r w:rsidRPr="00142726">
              <w:rPr>
                <w:rFonts w:ascii="Arial" w:hAnsi="Arial" w:cs="Arial"/>
                <w:sz w:val="20"/>
                <w:szCs w:val="20"/>
                <w:lang w:val="es-ES"/>
              </w:rPr>
              <w:lastRenderedPageBreak/>
              <w:t xml:space="preserve">cercanos: la convergencia y la desigualdad binocular. </w:t>
            </w:r>
          </w:p>
          <w:p w14:paraId="00EFD641"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184C0E">
              <w:rPr>
                <w:rFonts w:ascii="Arial" w:hAnsi="Arial" w:cs="Arial"/>
                <w:b/>
                <w:sz w:val="20"/>
                <w:szCs w:val="20"/>
                <w:lang w:val="es-ES"/>
              </w:rPr>
              <w:t>Convergencia</w:t>
            </w:r>
            <w:r w:rsidRPr="00142726">
              <w:rPr>
                <w:rFonts w:ascii="Arial" w:hAnsi="Arial" w:cs="Arial"/>
                <w:sz w:val="20"/>
                <w:szCs w:val="20"/>
                <w:lang w:val="es-ES"/>
              </w:rPr>
              <w:t>: los ojos convergen o se juntan para ver objetos cercanos. La información de convergencia no es útil para juzgar objetos distantes; por ejemplo, el grado de convergencia no varía notoriamente si se observa un objeto a ocho kilómetros de distancia y luego se pasa a mirar uno que se encuentra a siete, por el contrario, el grado de convergencia se altera notoriamente si se mira un objeto a ocho kilómetros y luego se mira uno que está a quince centímetros. La convergencia puede, en ocasiones, servir como un indicio de profundidad, siempre que no haya otras claves más precisas para lograrlo.</w:t>
            </w:r>
          </w:p>
          <w:p w14:paraId="0BFB3277"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sidRPr="00184C0E">
              <w:rPr>
                <w:rFonts w:ascii="Arial" w:hAnsi="Arial" w:cs="Arial"/>
                <w:b/>
                <w:sz w:val="20"/>
                <w:szCs w:val="20"/>
                <w:lang w:val="es-ES"/>
              </w:rPr>
              <w:t>Disparidad binocular o retiniana</w:t>
            </w:r>
            <w:r w:rsidRPr="00142726">
              <w:rPr>
                <w:rFonts w:ascii="Arial" w:hAnsi="Arial" w:cs="Arial"/>
                <w:sz w:val="20"/>
                <w:szCs w:val="20"/>
                <w:lang w:val="es-ES"/>
              </w:rPr>
              <w:t>: es el segundo factor de profundidad que utiliza información de ambos ojos. Los ojos tienen en promedio una separación de siete centímetros que garantiza que tendrán una visión levemente diferente de los objetos cercanos que se encuentran a distancias diferentes. Este es el fenómenos de la disparidad binocular. Su importancia radica en el hecho de que proporciona la información necesaria para juzgar la profundidad binocularmente –</w:t>
            </w:r>
            <w:proofErr w:type="spellStart"/>
            <w:r w:rsidRPr="00142726">
              <w:rPr>
                <w:rFonts w:ascii="Arial" w:hAnsi="Arial" w:cs="Arial"/>
                <w:sz w:val="20"/>
                <w:szCs w:val="20"/>
                <w:lang w:val="es-ES"/>
              </w:rPr>
              <w:t>esteropsia</w:t>
            </w:r>
            <w:proofErr w:type="spellEnd"/>
            <w:r w:rsidRPr="00142726">
              <w:rPr>
                <w:rFonts w:ascii="Arial" w:hAnsi="Arial" w:cs="Arial"/>
                <w:sz w:val="20"/>
                <w:szCs w:val="20"/>
                <w:lang w:val="es-ES"/>
              </w:rPr>
              <w:t xml:space="preserve">–. De cualquier modo cabe hacer una salvedad en la disparidad binocular: si las </w:t>
            </w:r>
            <w:hyperlink r:id="rId55" w:history="1">
              <w:proofErr w:type="spellStart"/>
              <w:r w:rsidRPr="00142726">
                <w:rPr>
                  <w:rStyle w:val="Hipervnculo"/>
                  <w:rFonts w:ascii="Arial" w:hAnsi="Arial" w:cs="Arial"/>
                  <w:color w:val="auto"/>
                  <w:sz w:val="20"/>
                  <w:szCs w:val="20"/>
                  <w:u w:val="none"/>
                  <w:lang w:val="es-ES"/>
                </w:rPr>
                <w:t>imágenes</w:t>
              </w:r>
            </w:hyperlink>
            <w:r w:rsidRPr="00142726">
              <w:rPr>
                <w:rFonts w:ascii="Arial" w:hAnsi="Arial" w:cs="Arial"/>
                <w:sz w:val="20"/>
                <w:szCs w:val="20"/>
                <w:lang w:val="es-ES"/>
              </w:rPr>
              <w:t>son</w:t>
            </w:r>
            <w:proofErr w:type="spellEnd"/>
            <w:r w:rsidRPr="00142726">
              <w:rPr>
                <w:rFonts w:ascii="Arial" w:hAnsi="Arial" w:cs="Arial"/>
                <w:sz w:val="20"/>
                <w:szCs w:val="20"/>
                <w:lang w:val="es-ES"/>
              </w:rPr>
              <w:t xml:space="preserve"> muy diferentes, no pueden fusionarse en una sola, lo que se conoce como rivalidad binocular, lo que conduce a que la imagen de un ojo se suprima parcialmente y la otra se perciba por completo. </w:t>
            </w:r>
          </w:p>
          <w:p w14:paraId="3ECBBCB5" w14:textId="77777777" w:rsidR="007C582B" w:rsidRPr="00142726" w:rsidRDefault="007C582B" w:rsidP="007C582B">
            <w:pPr>
              <w:shd w:val="clear" w:color="auto" w:fill="FFFFFF"/>
              <w:spacing w:before="135" w:after="135" w:line="270" w:lineRule="atLeast"/>
              <w:jc w:val="both"/>
              <w:rPr>
                <w:rFonts w:ascii="Arial" w:hAnsi="Arial" w:cs="Arial"/>
                <w:b/>
                <w:bCs/>
                <w:sz w:val="20"/>
                <w:szCs w:val="20"/>
                <w:lang w:val="es-ES"/>
              </w:rPr>
            </w:pPr>
            <w:bookmarkStart w:id="1" w:name="apre"/>
            <w:r w:rsidRPr="00142726">
              <w:rPr>
                <w:rFonts w:ascii="Arial" w:hAnsi="Arial" w:cs="Arial"/>
                <w:b/>
                <w:bCs/>
                <w:sz w:val="20"/>
                <w:szCs w:val="20"/>
                <w:lang w:val="es-ES"/>
              </w:rPr>
              <w:t xml:space="preserve">5. </w:t>
            </w:r>
            <w:r w:rsidRPr="00142726">
              <w:rPr>
                <w:rFonts w:ascii="Arial" w:hAnsi="Arial" w:cs="Arial"/>
                <w:b/>
                <w:bCs/>
                <w:sz w:val="20"/>
                <w:szCs w:val="20"/>
                <w:lang w:val="es-ES"/>
              </w:rPr>
              <w:tab/>
              <w:t>Percepción ¿aprendida o heredada?</w:t>
            </w:r>
            <w:bookmarkEnd w:id="1"/>
          </w:p>
          <w:p w14:paraId="2913432B" w14:textId="77777777" w:rsidR="007C582B" w:rsidRDefault="007C582B" w:rsidP="007C582B">
            <w:pPr>
              <w:shd w:val="clear" w:color="auto" w:fill="FFFFFF"/>
              <w:spacing w:before="135" w:after="135" w:line="270" w:lineRule="atLeast"/>
              <w:jc w:val="both"/>
              <w:rPr>
                <w:rFonts w:ascii="Arial" w:hAnsi="Arial" w:cs="Arial"/>
                <w:sz w:val="20"/>
                <w:szCs w:val="20"/>
                <w:lang w:val="es-ES"/>
              </w:rPr>
            </w:pPr>
            <w:r w:rsidRPr="00142726">
              <w:rPr>
                <w:rFonts w:ascii="Arial" w:hAnsi="Arial" w:cs="Arial"/>
                <w:sz w:val="20"/>
                <w:szCs w:val="20"/>
                <w:lang w:val="es-ES"/>
              </w:rPr>
              <w:t xml:space="preserve">Diversas investigaciones han demostrado que algunos factores básicos de la percepción son biológicos y en la mayoría de los casos cumplen funciones adaptativas. Otros estudios han demostrado que la percepción es el resultado, en gran medida, de la ampliación y/o readaptación de las capacidades perceptivas innatas. No obstante, son más los estudios que han arrojado </w:t>
            </w:r>
            <w:hyperlink r:id="rId56" w:history="1">
              <w:r w:rsidRPr="00142726">
                <w:rPr>
                  <w:rStyle w:val="Hipervnculo"/>
                  <w:rFonts w:ascii="Arial" w:hAnsi="Arial" w:cs="Arial"/>
                  <w:color w:val="auto"/>
                  <w:sz w:val="20"/>
                  <w:szCs w:val="20"/>
                  <w:u w:val="none"/>
                  <w:lang w:val="es-ES"/>
                </w:rPr>
                <w:t>datos</w:t>
              </w:r>
            </w:hyperlink>
            <w:r w:rsidRPr="00142726">
              <w:rPr>
                <w:rFonts w:ascii="Arial" w:hAnsi="Arial" w:cs="Arial"/>
                <w:sz w:val="20"/>
                <w:szCs w:val="20"/>
                <w:lang w:val="es-ES"/>
              </w:rPr>
              <w:t xml:space="preserve"> ambiguos y poco representativos.</w:t>
            </w:r>
          </w:p>
          <w:p w14:paraId="63049A11" w14:textId="77777777" w:rsidR="007C582B" w:rsidRPr="00142726" w:rsidRDefault="007C582B" w:rsidP="007C582B">
            <w:pPr>
              <w:shd w:val="clear" w:color="auto" w:fill="FFFFFF"/>
              <w:spacing w:before="135" w:after="135" w:line="270" w:lineRule="atLeast"/>
              <w:jc w:val="both"/>
              <w:rPr>
                <w:rFonts w:ascii="Arial" w:hAnsi="Arial" w:cs="Arial"/>
                <w:sz w:val="20"/>
                <w:szCs w:val="20"/>
                <w:lang w:val="es-ES"/>
              </w:rPr>
            </w:pPr>
            <w:r>
              <w:rPr>
                <w:rFonts w:ascii="Arial" w:hAnsi="Arial" w:cs="Arial"/>
                <w:sz w:val="20"/>
                <w:szCs w:val="20"/>
                <w:lang w:val="es-ES"/>
              </w:rPr>
              <w:t xml:space="preserve"> </w:t>
            </w:r>
            <w:r w:rsidRPr="00142726">
              <w:rPr>
                <w:rFonts w:ascii="Arial" w:hAnsi="Arial" w:cs="Arial"/>
                <w:sz w:val="20"/>
                <w:szCs w:val="20"/>
                <w:lang w:val="es-ES"/>
              </w:rPr>
              <w:t xml:space="preserve">La percepción presenta una evidente flexibilidad, dado que puede ser modificada por nuestra experiencia. En este sentido juegan un papel muy importante los criterios de aprendizaje discriminativo –condicionamiento clásico y operante–. Por ejemplo, la sensación que tenemos de un perfume es la misma, siempre y cuando, nuestro olfato opere uniformemente, es decir, que no sufra alteraciones funcionales de alguna consideración. Pero si ese perfume se asocia a situaciones o impresiones particulares, con una importante carga emocional o cognitiva, es probable que adquiera otro significado en términos de la percepción que se tenga del mismo. </w:t>
            </w:r>
          </w:p>
          <w:p w14:paraId="42976906" w14:textId="77777777" w:rsidR="00EA4742" w:rsidRPr="00F031B6" w:rsidRDefault="007C582B" w:rsidP="00F031B6">
            <w:pPr>
              <w:shd w:val="clear" w:color="auto" w:fill="FFFFFF"/>
              <w:spacing w:before="135" w:after="135" w:line="270" w:lineRule="atLeast"/>
              <w:jc w:val="both"/>
              <w:rPr>
                <w:rFonts w:ascii="Arial" w:hAnsi="Arial" w:cs="Arial"/>
                <w:sz w:val="20"/>
                <w:szCs w:val="20"/>
                <w:lang w:val="es-ES"/>
              </w:rPr>
            </w:pPr>
            <w:r w:rsidRPr="00142726">
              <w:rPr>
                <w:rFonts w:ascii="Arial" w:hAnsi="Arial" w:cs="Arial"/>
                <w:sz w:val="20"/>
                <w:szCs w:val="20"/>
                <w:lang w:val="es-ES"/>
              </w:rPr>
              <w:t xml:space="preserve">En conclusión, y a esta altura de la discusión, lo único que se puede decir es que tanto la </w:t>
            </w:r>
            <w:hyperlink r:id="rId57" w:history="1">
              <w:r w:rsidRPr="00142726">
                <w:rPr>
                  <w:rStyle w:val="Hipervnculo"/>
                  <w:rFonts w:ascii="Arial" w:hAnsi="Arial" w:cs="Arial"/>
                  <w:color w:val="auto"/>
                  <w:sz w:val="20"/>
                  <w:szCs w:val="20"/>
                  <w:u w:val="none"/>
                  <w:lang w:val="es-ES"/>
                </w:rPr>
                <w:t>herencia</w:t>
              </w:r>
            </w:hyperlink>
            <w:r w:rsidRPr="00142726">
              <w:rPr>
                <w:rFonts w:ascii="Arial" w:hAnsi="Arial" w:cs="Arial"/>
                <w:sz w:val="20"/>
                <w:szCs w:val="20"/>
                <w:lang w:val="es-ES"/>
              </w:rPr>
              <w:t xml:space="preserve"> como el </w:t>
            </w:r>
            <w:hyperlink r:id="rId58" w:history="1">
              <w:r w:rsidRPr="00142726">
                <w:rPr>
                  <w:rStyle w:val="Hipervnculo"/>
                  <w:rFonts w:ascii="Arial" w:hAnsi="Arial" w:cs="Arial"/>
                  <w:color w:val="auto"/>
                  <w:sz w:val="20"/>
                  <w:szCs w:val="20"/>
                  <w:u w:val="none"/>
                  <w:lang w:val="es-ES"/>
                </w:rPr>
                <w:t>ambiente</w:t>
              </w:r>
            </w:hyperlink>
            <w:r w:rsidRPr="00142726">
              <w:rPr>
                <w:rFonts w:ascii="Arial" w:hAnsi="Arial" w:cs="Arial"/>
                <w:sz w:val="20"/>
                <w:szCs w:val="20"/>
                <w:lang w:val="es-ES"/>
              </w:rPr>
              <w:t xml:space="preserve">–aprendizaje, juegan papeles determinantes en la forma como percibimos el "todo" que nos rodea. Lo que sigue en adelante es considerar la medida en que dichas influencias operan para jugar con nuestra capacidad de juicio sobre los estímulos que procesamos. </w:t>
            </w:r>
          </w:p>
          <w:p w14:paraId="45A4E5C5" w14:textId="77777777" w:rsidR="00FA7626" w:rsidRDefault="00FA7626" w:rsidP="00EA4742">
            <w:pPr>
              <w:jc w:val="both"/>
              <w:rPr>
                <w:rFonts w:ascii="Calibri" w:hAnsi="Calibri"/>
              </w:rPr>
            </w:pPr>
          </w:p>
          <w:p w14:paraId="620F8131" w14:textId="77777777" w:rsidR="00EA4742" w:rsidRPr="00EA4742" w:rsidRDefault="00EA4742" w:rsidP="00EA4742">
            <w:pPr>
              <w:pStyle w:val="Prrafodelista"/>
              <w:numPr>
                <w:ilvl w:val="0"/>
                <w:numId w:val="7"/>
              </w:numPr>
              <w:jc w:val="both"/>
              <w:rPr>
                <w:rFonts w:ascii="Arial" w:hAnsi="Arial" w:cs="Arial"/>
                <w:b/>
                <w:sz w:val="20"/>
                <w:szCs w:val="20"/>
              </w:rPr>
            </w:pPr>
            <w:r w:rsidRPr="00EA4742">
              <w:rPr>
                <w:rFonts w:ascii="Arial" w:hAnsi="Arial" w:cs="Arial"/>
                <w:b/>
                <w:sz w:val="20"/>
                <w:szCs w:val="20"/>
              </w:rPr>
              <w:t>GLOSARIO</w:t>
            </w:r>
          </w:p>
          <w:p w14:paraId="07DC31B6" w14:textId="77777777" w:rsidR="00EA4742" w:rsidRDefault="00EA4742" w:rsidP="00EA4742">
            <w:pPr>
              <w:pStyle w:val="Prrafodelista"/>
              <w:jc w:val="both"/>
              <w:rPr>
                <w:rFonts w:ascii="Arial" w:hAnsi="Arial" w:cs="Arial"/>
                <w:sz w:val="20"/>
                <w:szCs w:val="20"/>
              </w:rPr>
            </w:pPr>
          </w:p>
          <w:p w14:paraId="256BBEBA" w14:textId="77777777" w:rsidR="00EA4742" w:rsidRDefault="00EA4742" w:rsidP="00EA4742">
            <w:pPr>
              <w:jc w:val="both"/>
              <w:rPr>
                <w:rFonts w:ascii="Arial" w:hAnsi="Arial" w:cs="Arial"/>
                <w:sz w:val="20"/>
                <w:szCs w:val="20"/>
              </w:rPr>
            </w:pPr>
            <w:r>
              <w:rPr>
                <w:rFonts w:ascii="Arial" w:hAnsi="Arial" w:cs="Arial"/>
                <w:sz w:val="20"/>
                <w:szCs w:val="20"/>
              </w:rPr>
              <w:t>COGNITIVO, COGNICIÓN: Dice relación con el conocimiento, puede utilizarse como sinónimo de conocimiento.  Así, un proceso cognitivo es un proceso de conocimiento.</w:t>
            </w:r>
          </w:p>
          <w:p w14:paraId="3180B479" w14:textId="77777777" w:rsidR="00EA4742" w:rsidRDefault="00EA4742" w:rsidP="00EA4742">
            <w:pPr>
              <w:jc w:val="both"/>
              <w:rPr>
                <w:rFonts w:ascii="Arial" w:hAnsi="Arial" w:cs="Arial"/>
                <w:sz w:val="20"/>
                <w:szCs w:val="20"/>
              </w:rPr>
            </w:pPr>
          </w:p>
          <w:p w14:paraId="319843B3" w14:textId="77777777" w:rsidR="00EA4742" w:rsidRDefault="00EA4742" w:rsidP="00EA4742">
            <w:pPr>
              <w:jc w:val="both"/>
              <w:rPr>
                <w:rFonts w:ascii="Arial" w:hAnsi="Arial" w:cs="Arial"/>
                <w:sz w:val="20"/>
                <w:szCs w:val="20"/>
              </w:rPr>
            </w:pPr>
            <w:r>
              <w:rPr>
                <w:rFonts w:ascii="Arial" w:hAnsi="Arial" w:cs="Arial"/>
                <w:sz w:val="20"/>
                <w:szCs w:val="20"/>
              </w:rPr>
              <w:t xml:space="preserve">DISTAL: Punto más lejano respecto de un punto de referencia determinado.  Así, un </w:t>
            </w:r>
            <w:r w:rsidRPr="00E51F9C">
              <w:rPr>
                <w:rFonts w:ascii="Arial" w:hAnsi="Arial" w:cs="Arial"/>
                <w:b/>
                <w:sz w:val="20"/>
                <w:szCs w:val="20"/>
              </w:rPr>
              <w:t>estímulo distal</w:t>
            </w:r>
            <w:r>
              <w:rPr>
                <w:rFonts w:ascii="Arial" w:hAnsi="Arial" w:cs="Arial"/>
                <w:sz w:val="20"/>
                <w:szCs w:val="20"/>
              </w:rPr>
              <w:t xml:space="preserve"> supone la sensación o percepción de algo distante o a la distancia.</w:t>
            </w:r>
          </w:p>
          <w:p w14:paraId="3969F747" w14:textId="77777777" w:rsidR="00EA4742" w:rsidRDefault="00EA4742" w:rsidP="00EA4742">
            <w:pPr>
              <w:jc w:val="both"/>
              <w:rPr>
                <w:rFonts w:ascii="Arial" w:hAnsi="Arial" w:cs="Arial"/>
                <w:sz w:val="20"/>
                <w:szCs w:val="20"/>
              </w:rPr>
            </w:pPr>
          </w:p>
          <w:p w14:paraId="3140430C" w14:textId="77777777" w:rsidR="00EA4742" w:rsidRDefault="00EA4742" w:rsidP="00EA4742">
            <w:pPr>
              <w:jc w:val="both"/>
              <w:rPr>
                <w:rFonts w:ascii="Arial" w:hAnsi="Arial" w:cs="Arial"/>
                <w:sz w:val="20"/>
                <w:szCs w:val="20"/>
              </w:rPr>
            </w:pPr>
            <w:r>
              <w:rPr>
                <w:rFonts w:ascii="Arial" w:hAnsi="Arial" w:cs="Arial"/>
                <w:sz w:val="20"/>
                <w:szCs w:val="20"/>
              </w:rPr>
              <w:t xml:space="preserve">PROXIMAL: Punto más cercano respecto de un punto de referencia determinado. Así, un </w:t>
            </w:r>
            <w:r w:rsidRPr="00E51F9C">
              <w:rPr>
                <w:rFonts w:ascii="Arial" w:hAnsi="Arial" w:cs="Arial"/>
                <w:b/>
                <w:sz w:val="20"/>
                <w:szCs w:val="20"/>
              </w:rPr>
              <w:t xml:space="preserve">estímulo </w:t>
            </w:r>
            <w:r>
              <w:rPr>
                <w:rFonts w:ascii="Arial" w:hAnsi="Arial" w:cs="Arial"/>
                <w:b/>
                <w:sz w:val="20"/>
                <w:szCs w:val="20"/>
              </w:rPr>
              <w:t>proximal</w:t>
            </w:r>
            <w:r>
              <w:rPr>
                <w:rFonts w:ascii="Arial" w:hAnsi="Arial" w:cs="Arial"/>
                <w:sz w:val="20"/>
                <w:szCs w:val="20"/>
              </w:rPr>
              <w:t xml:space="preserve"> supone la sensación o percepción de algo cercano.</w:t>
            </w:r>
          </w:p>
          <w:p w14:paraId="0958FE8D" w14:textId="77777777" w:rsidR="00EA4742" w:rsidRPr="00E05156" w:rsidRDefault="00EA4742" w:rsidP="00EA4742">
            <w:pPr>
              <w:jc w:val="both"/>
              <w:rPr>
                <w:rFonts w:ascii="Arial" w:hAnsi="Arial" w:cs="Arial"/>
                <w:sz w:val="20"/>
                <w:szCs w:val="20"/>
              </w:rPr>
            </w:pPr>
          </w:p>
          <w:p w14:paraId="362A1CDF" w14:textId="77777777" w:rsidR="00EA4742" w:rsidRDefault="00EA4742" w:rsidP="00EA4742">
            <w:pPr>
              <w:jc w:val="both"/>
              <w:rPr>
                <w:rFonts w:ascii="Arial" w:hAnsi="Arial" w:cs="Arial"/>
                <w:sz w:val="20"/>
                <w:szCs w:val="20"/>
              </w:rPr>
            </w:pPr>
            <w:r>
              <w:rPr>
                <w:rFonts w:ascii="Arial" w:hAnsi="Arial" w:cs="Arial"/>
                <w:sz w:val="20"/>
                <w:szCs w:val="20"/>
              </w:rPr>
              <w:t>RETINIANO: Relativo a la retina del ojo</w:t>
            </w:r>
          </w:p>
          <w:p w14:paraId="08A272F4" w14:textId="77777777" w:rsidR="00EA4742" w:rsidRPr="00EA4742" w:rsidRDefault="00EA4742" w:rsidP="00EA4742">
            <w:pPr>
              <w:pStyle w:val="NormalWeb"/>
              <w:jc w:val="both"/>
              <w:rPr>
                <w:lang w:val="es-ES"/>
              </w:rPr>
            </w:pPr>
            <w:r>
              <w:rPr>
                <w:rFonts w:ascii="Arial" w:hAnsi="Arial" w:cs="Arial"/>
                <w:sz w:val="20"/>
                <w:szCs w:val="20"/>
              </w:rPr>
              <w:lastRenderedPageBreak/>
              <w:t xml:space="preserve">GESTALT: </w:t>
            </w:r>
            <w:r w:rsidRPr="008A65AA">
              <w:rPr>
                <w:rFonts w:ascii="Arial" w:hAnsi="Arial" w:cs="Arial"/>
                <w:sz w:val="20"/>
                <w:szCs w:val="20"/>
                <w:lang w:val="es-ES"/>
              </w:rPr>
              <w:t xml:space="preserve">La </w:t>
            </w:r>
            <w:r w:rsidRPr="008A65AA">
              <w:rPr>
                <w:rFonts w:ascii="Arial" w:hAnsi="Arial" w:cs="Arial"/>
                <w:b/>
                <w:bCs/>
                <w:sz w:val="20"/>
                <w:szCs w:val="20"/>
                <w:lang w:val="es-ES"/>
              </w:rPr>
              <w:t xml:space="preserve">psicología de la </w:t>
            </w:r>
            <w:r w:rsidRPr="008A65AA">
              <w:rPr>
                <w:rFonts w:ascii="Arial" w:hAnsi="Arial" w:cs="Arial"/>
                <w:b/>
                <w:bCs/>
                <w:i/>
                <w:iCs/>
                <w:sz w:val="20"/>
                <w:szCs w:val="20"/>
                <w:lang w:val="es-ES"/>
              </w:rPr>
              <w:t>Gestalt</w:t>
            </w:r>
            <w:r w:rsidRPr="008A65AA">
              <w:rPr>
                <w:rFonts w:ascii="Arial" w:hAnsi="Arial" w:cs="Arial"/>
                <w:sz w:val="20"/>
                <w:szCs w:val="20"/>
                <w:lang w:val="es-ES"/>
              </w:rPr>
              <w:t xml:space="preserve"> </w:t>
            </w:r>
            <w:r w:rsidRPr="008A65AA">
              <w:rPr>
                <w:rFonts w:ascii="Arial" w:hAnsi="Arial" w:cs="Arial"/>
                <w:b/>
                <w:sz w:val="20"/>
                <w:szCs w:val="20"/>
                <w:lang w:val="es-ES"/>
              </w:rPr>
              <w:t>o Psicología de la Forma</w:t>
            </w:r>
            <w:r w:rsidRPr="008A65AA">
              <w:rPr>
                <w:rFonts w:ascii="Arial" w:hAnsi="Arial" w:cs="Arial"/>
                <w:sz w:val="20"/>
                <w:szCs w:val="20"/>
                <w:lang w:val="es-ES"/>
              </w:rPr>
              <w:t xml:space="preserve"> es una corriente de la psicología moderna, surgida en Alemania a principios del </w:t>
            </w:r>
            <w:hyperlink r:id="rId59" w:history="1">
              <w:r w:rsidRPr="008A65AA">
                <w:rPr>
                  <w:rStyle w:val="Hipervnculo"/>
                  <w:rFonts w:ascii="Arial" w:hAnsi="Arial" w:cs="Arial"/>
                  <w:color w:val="auto"/>
                  <w:sz w:val="20"/>
                  <w:szCs w:val="20"/>
                  <w:u w:val="none"/>
                  <w:lang w:val="es-ES"/>
                </w:rPr>
                <w:t>siglo XX</w:t>
              </w:r>
            </w:hyperlink>
            <w:r w:rsidRPr="008A65AA">
              <w:rPr>
                <w:rFonts w:ascii="Arial" w:hAnsi="Arial" w:cs="Arial"/>
                <w:sz w:val="20"/>
                <w:szCs w:val="20"/>
                <w:lang w:val="es-ES"/>
              </w:rPr>
              <w:t xml:space="preserve">, y cuyos exponentes más reconocidos han sido los teóricos </w:t>
            </w:r>
            <w:hyperlink r:id="rId60" w:history="1">
              <w:r w:rsidRPr="008A65AA">
                <w:rPr>
                  <w:rStyle w:val="Hipervnculo"/>
                  <w:rFonts w:ascii="Arial" w:hAnsi="Arial" w:cs="Arial"/>
                  <w:color w:val="auto"/>
                  <w:sz w:val="20"/>
                  <w:szCs w:val="20"/>
                  <w:u w:val="none"/>
                  <w:lang w:val="es-ES"/>
                </w:rPr>
                <w:t xml:space="preserve">Max </w:t>
              </w:r>
              <w:proofErr w:type="spellStart"/>
              <w:r w:rsidRPr="008A65AA">
                <w:rPr>
                  <w:rStyle w:val="Hipervnculo"/>
                  <w:rFonts w:ascii="Arial" w:hAnsi="Arial" w:cs="Arial"/>
                  <w:color w:val="auto"/>
                  <w:sz w:val="20"/>
                  <w:szCs w:val="20"/>
                  <w:u w:val="none"/>
                  <w:lang w:val="es-ES"/>
                </w:rPr>
                <w:t>Wertheimer</w:t>
              </w:r>
              <w:proofErr w:type="spellEnd"/>
            </w:hyperlink>
            <w:r w:rsidRPr="008A65AA">
              <w:rPr>
                <w:rFonts w:ascii="Arial" w:hAnsi="Arial" w:cs="Arial"/>
                <w:sz w:val="20"/>
                <w:szCs w:val="20"/>
                <w:lang w:val="es-ES"/>
              </w:rPr>
              <w:t xml:space="preserve">, </w:t>
            </w:r>
            <w:hyperlink r:id="rId61" w:history="1">
              <w:r w:rsidRPr="008A65AA">
                <w:rPr>
                  <w:rStyle w:val="Hipervnculo"/>
                  <w:rFonts w:ascii="Arial" w:hAnsi="Arial" w:cs="Arial"/>
                  <w:color w:val="auto"/>
                  <w:sz w:val="20"/>
                  <w:szCs w:val="20"/>
                  <w:u w:val="none"/>
                  <w:lang w:val="es-ES"/>
                </w:rPr>
                <w:t xml:space="preserve">Wolfgang </w:t>
              </w:r>
              <w:proofErr w:type="spellStart"/>
              <w:r w:rsidRPr="008A65AA">
                <w:rPr>
                  <w:rStyle w:val="Hipervnculo"/>
                  <w:rFonts w:ascii="Arial" w:hAnsi="Arial" w:cs="Arial"/>
                  <w:color w:val="auto"/>
                  <w:sz w:val="20"/>
                  <w:szCs w:val="20"/>
                  <w:u w:val="none"/>
                  <w:lang w:val="es-ES"/>
                </w:rPr>
                <w:t>Köhler</w:t>
              </w:r>
              <w:proofErr w:type="spellEnd"/>
            </w:hyperlink>
            <w:r w:rsidRPr="008A65AA">
              <w:rPr>
                <w:rFonts w:ascii="Arial" w:hAnsi="Arial" w:cs="Arial"/>
                <w:sz w:val="20"/>
                <w:szCs w:val="20"/>
                <w:lang w:val="es-ES"/>
              </w:rPr>
              <w:t xml:space="preserve">, </w:t>
            </w:r>
            <w:hyperlink r:id="rId62" w:history="1">
              <w:proofErr w:type="spellStart"/>
              <w:r w:rsidRPr="008A65AA">
                <w:rPr>
                  <w:rStyle w:val="Hipervnculo"/>
                  <w:rFonts w:ascii="Arial" w:hAnsi="Arial" w:cs="Arial"/>
                  <w:color w:val="auto"/>
                  <w:sz w:val="20"/>
                  <w:szCs w:val="20"/>
                  <w:u w:val="none"/>
                  <w:lang w:val="es-ES"/>
                </w:rPr>
                <w:t>Kurt</w:t>
              </w:r>
              <w:proofErr w:type="spellEnd"/>
              <w:r w:rsidRPr="008A65AA">
                <w:rPr>
                  <w:rStyle w:val="Hipervnculo"/>
                  <w:rFonts w:ascii="Arial" w:hAnsi="Arial" w:cs="Arial"/>
                  <w:color w:val="auto"/>
                  <w:sz w:val="20"/>
                  <w:szCs w:val="20"/>
                  <w:u w:val="none"/>
                  <w:lang w:val="es-ES"/>
                </w:rPr>
                <w:t xml:space="preserve"> </w:t>
              </w:r>
              <w:proofErr w:type="spellStart"/>
              <w:r w:rsidRPr="008A65AA">
                <w:rPr>
                  <w:rStyle w:val="Hipervnculo"/>
                  <w:rFonts w:ascii="Arial" w:hAnsi="Arial" w:cs="Arial"/>
                  <w:color w:val="auto"/>
                  <w:sz w:val="20"/>
                  <w:szCs w:val="20"/>
                  <w:u w:val="none"/>
                  <w:lang w:val="es-ES"/>
                </w:rPr>
                <w:t>Koffka</w:t>
              </w:r>
              <w:proofErr w:type="spellEnd"/>
            </w:hyperlink>
            <w:r w:rsidRPr="008A65AA">
              <w:rPr>
                <w:rFonts w:ascii="Arial" w:hAnsi="Arial" w:cs="Arial"/>
                <w:sz w:val="20"/>
                <w:szCs w:val="20"/>
                <w:lang w:val="es-ES"/>
              </w:rPr>
              <w:t xml:space="preserve"> y </w:t>
            </w:r>
            <w:hyperlink r:id="rId63" w:history="1">
              <w:proofErr w:type="spellStart"/>
              <w:r w:rsidRPr="008A65AA">
                <w:rPr>
                  <w:rStyle w:val="Hipervnculo"/>
                  <w:rFonts w:ascii="Arial" w:hAnsi="Arial" w:cs="Arial"/>
                  <w:color w:val="auto"/>
                  <w:sz w:val="20"/>
                  <w:szCs w:val="20"/>
                  <w:u w:val="none"/>
                  <w:lang w:val="es-ES"/>
                </w:rPr>
                <w:t>Kurt</w:t>
              </w:r>
              <w:proofErr w:type="spellEnd"/>
              <w:r w:rsidRPr="008A65AA">
                <w:rPr>
                  <w:rStyle w:val="Hipervnculo"/>
                  <w:rFonts w:ascii="Arial" w:hAnsi="Arial" w:cs="Arial"/>
                  <w:color w:val="auto"/>
                  <w:sz w:val="20"/>
                  <w:szCs w:val="20"/>
                  <w:u w:val="none"/>
                  <w:lang w:val="es-ES"/>
                </w:rPr>
                <w:t xml:space="preserve"> Lewin</w:t>
              </w:r>
            </w:hyperlink>
            <w:r w:rsidRPr="008A65AA">
              <w:rPr>
                <w:rFonts w:ascii="Arial" w:hAnsi="Arial" w:cs="Arial"/>
                <w:sz w:val="20"/>
                <w:szCs w:val="20"/>
                <w:lang w:val="es-ES"/>
              </w:rPr>
              <w:t xml:space="preserve">. Es importante distinguirla de la </w:t>
            </w:r>
            <w:hyperlink r:id="rId64" w:history="1">
              <w:r w:rsidRPr="008A65AA">
                <w:rPr>
                  <w:rStyle w:val="Hipervnculo"/>
                  <w:rFonts w:ascii="Arial" w:hAnsi="Arial" w:cs="Arial"/>
                  <w:color w:val="auto"/>
                  <w:sz w:val="20"/>
                  <w:szCs w:val="20"/>
                  <w:u w:val="none"/>
                  <w:lang w:val="es-ES"/>
                </w:rPr>
                <w:t>Terapia Gestalt</w:t>
              </w:r>
            </w:hyperlink>
            <w:r w:rsidRPr="008A65AA">
              <w:rPr>
                <w:rFonts w:ascii="Arial" w:hAnsi="Arial" w:cs="Arial"/>
                <w:sz w:val="20"/>
                <w:szCs w:val="20"/>
                <w:lang w:val="es-ES"/>
              </w:rPr>
              <w:t xml:space="preserve">, terapia exponente de la </w:t>
            </w:r>
            <w:hyperlink r:id="rId65" w:tooltip="Psicología humanista" w:history="1">
              <w:r w:rsidRPr="008A65AA">
                <w:rPr>
                  <w:rStyle w:val="Hipervnculo"/>
                  <w:rFonts w:ascii="Arial" w:hAnsi="Arial" w:cs="Arial"/>
                  <w:color w:val="auto"/>
                  <w:sz w:val="20"/>
                  <w:szCs w:val="20"/>
                  <w:u w:val="none"/>
                  <w:lang w:val="es-ES"/>
                </w:rPr>
                <w:t>corriente humanista</w:t>
              </w:r>
            </w:hyperlink>
            <w:r w:rsidRPr="008A65AA">
              <w:rPr>
                <w:rFonts w:ascii="Arial" w:hAnsi="Arial" w:cs="Arial"/>
                <w:sz w:val="20"/>
                <w:szCs w:val="20"/>
                <w:lang w:val="es-ES"/>
              </w:rPr>
              <w:t xml:space="preserve">, fundada por </w:t>
            </w:r>
            <w:hyperlink r:id="rId66" w:history="1">
              <w:r w:rsidRPr="008A65AA">
                <w:rPr>
                  <w:rStyle w:val="Hipervnculo"/>
                  <w:rFonts w:ascii="Arial" w:hAnsi="Arial" w:cs="Arial"/>
                  <w:color w:val="auto"/>
                  <w:sz w:val="20"/>
                  <w:szCs w:val="20"/>
                  <w:u w:val="none"/>
                  <w:lang w:val="es-ES"/>
                </w:rPr>
                <w:t xml:space="preserve">Fritz </w:t>
              </w:r>
              <w:proofErr w:type="spellStart"/>
              <w:r w:rsidRPr="008A65AA">
                <w:rPr>
                  <w:rStyle w:val="Hipervnculo"/>
                  <w:rFonts w:ascii="Arial" w:hAnsi="Arial" w:cs="Arial"/>
                  <w:color w:val="auto"/>
                  <w:sz w:val="20"/>
                  <w:szCs w:val="20"/>
                  <w:u w:val="none"/>
                  <w:lang w:val="es-ES"/>
                </w:rPr>
                <w:t>Perls</w:t>
              </w:r>
              <w:proofErr w:type="spellEnd"/>
            </w:hyperlink>
            <w:r w:rsidRPr="008A65AA">
              <w:rPr>
                <w:rFonts w:ascii="Arial" w:hAnsi="Arial" w:cs="Arial"/>
                <w:sz w:val="20"/>
                <w:szCs w:val="20"/>
                <w:lang w:val="es-ES"/>
              </w:rPr>
              <w:t xml:space="preserve">, y que surgió en </w:t>
            </w:r>
            <w:hyperlink r:id="rId67" w:history="1">
              <w:r w:rsidRPr="008A65AA">
                <w:rPr>
                  <w:rStyle w:val="Hipervnculo"/>
                  <w:rFonts w:ascii="Arial" w:hAnsi="Arial" w:cs="Arial"/>
                  <w:color w:val="auto"/>
                  <w:sz w:val="20"/>
                  <w:szCs w:val="20"/>
                  <w:u w:val="none"/>
                  <w:lang w:val="es-ES"/>
                </w:rPr>
                <w:t>Estados Unidos</w:t>
              </w:r>
            </w:hyperlink>
            <w:r w:rsidRPr="008A65AA">
              <w:rPr>
                <w:rFonts w:ascii="Arial" w:hAnsi="Arial" w:cs="Arial"/>
                <w:sz w:val="20"/>
                <w:szCs w:val="20"/>
                <w:lang w:val="es-ES"/>
              </w:rPr>
              <w:t>.</w:t>
            </w:r>
          </w:p>
          <w:p w14:paraId="5B20A93F" w14:textId="77777777" w:rsidR="00EA4742" w:rsidRPr="00EA4742" w:rsidRDefault="00EA4742" w:rsidP="00EA4742">
            <w:pPr>
              <w:pStyle w:val="Prrafodelista"/>
              <w:numPr>
                <w:ilvl w:val="0"/>
                <w:numId w:val="7"/>
              </w:numPr>
              <w:jc w:val="both"/>
              <w:rPr>
                <w:rFonts w:ascii="Arial" w:hAnsi="Arial" w:cs="Arial"/>
                <w:b/>
                <w:sz w:val="20"/>
                <w:szCs w:val="20"/>
              </w:rPr>
            </w:pPr>
            <w:r w:rsidRPr="00EA4742">
              <w:rPr>
                <w:rFonts w:ascii="Arial" w:hAnsi="Arial" w:cs="Arial"/>
                <w:b/>
                <w:sz w:val="20"/>
                <w:szCs w:val="20"/>
              </w:rPr>
              <w:t>CUESTIONARIO</w:t>
            </w:r>
          </w:p>
          <w:p w14:paraId="0F09AEFB" w14:textId="77777777" w:rsidR="00EA4742" w:rsidRDefault="00EA4742" w:rsidP="00EA4742">
            <w:pPr>
              <w:pStyle w:val="Prrafodelista"/>
              <w:jc w:val="both"/>
              <w:rPr>
                <w:rFonts w:ascii="Arial" w:hAnsi="Arial" w:cs="Arial"/>
                <w:sz w:val="20"/>
                <w:szCs w:val="20"/>
              </w:rPr>
            </w:pPr>
          </w:p>
          <w:p w14:paraId="018A858A" w14:textId="77777777" w:rsidR="00EA4742" w:rsidRPr="00EA4742" w:rsidRDefault="00EA4742" w:rsidP="00EA4742">
            <w:pPr>
              <w:pStyle w:val="Prrafodelista"/>
              <w:numPr>
                <w:ilvl w:val="0"/>
                <w:numId w:val="8"/>
              </w:numPr>
              <w:jc w:val="both"/>
              <w:rPr>
                <w:rFonts w:ascii="Arial" w:hAnsi="Arial" w:cs="Arial"/>
                <w:sz w:val="20"/>
                <w:szCs w:val="20"/>
              </w:rPr>
            </w:pPr>
            <w:r w:rsidRPr="00EA4742">
              <w:rPr>
                <w:rFonts w:ascii="Arial" w:hAnsi="Arial" w:cs="Arial"/>
                <w:sz w:val="20"/>
                <w:szCs w:val="20"/>
              </w:rPr>
              <w:t>¿Cómo definiría usted, con sus palabras, la Percepción?</w:t>
            </w:r>
          </w:p>
          <w:p w14:paraId="3A31B502" w14:textId="77777777" w:rsidR="00EA4742" w:rsidRPr="00EA4742" w:rsidRDefault="00EA4742" w:rsidP="00EA4742">
            <w:pPr>
              <w:pStyle w:val="Prrafodelista"/>
              <w:numPr>
                <w:ilvl w:val="0"/>
                <w:numId w:val="8"/>
              </w:numPr>
              <w:jc w:val="both"/>
              <w:rPr>
                <w:rFonts w:ascii="Arial" w:hAnsi="Arial" w:cs="Arial"/>
                <w:sz w:val="20"/>
                <w:szCs w:val="20"/>
              </w:rPr>
            </w:pPr>
            <w:r w:rsidRPr="00EA4742">
              <w:rPr>
                <w:rFonts w:ascii="Arial" w:hAnsi="Arial" w:cs="Arial"/>
                <w:sz w:val="20"/>
                <w:szCs w:val="20"/>
              </w:rPr>
              <w:t>Ponga un ejemplo propio en el que se distinga la sensación, la memoria y la percepción en la formación de la representación perceptual.</w:t>
            </w:r>
          </w:p>
          <w:p w14:paraId="1FF9D835" w14:textId="77777777" w:rsidR="00EA4742" w:rsidRPr="00EA4742" w:rsidRDefault="00EA4742" w:rsidP="00EA4742">
            <w:pPr>
              <w:pStyle w:val="Prrafodelista"/>
              <w:numPr>
                <w:ilvl w:val="0"/>
                <w:numId w:val="8"/>
              </w:numPr>
              <w:jc w:val="both"/>
              <w:rPr>
                <w:rFonts w:ascii="Arial" w:hAnsi="Arial" w:cs="Arial"/>
                <w:sz w:val="20"/>
                <w:szCs w:val="20"/>
              </w:rPr>
            </w:pPr>
            <w:r w:rsidRPr="00EA4742">
              <w:rPr>
                <w:rFonts w:ascii="Arial" w:hAnsi="Arial" w:cs="Arial"/>
                <w:sz w:val="20"/>
                <w:szCs w:val="20"/>
              </w:rPr>
              <w:t>¿Cuáles son las características principales de la percepción?</w:t>
            </w:r>
          </w:p>
          <w:p w14:paraId="4EE83D53" w14:textId="77777777" w:rsidR="00EA4742" w:rsidRPr="00EA4742" w:rsidRDefault="00EA4742" w:rsidP="00EA4742">
            <w:pPr>
              <w:pStyle w:val="Prrafodelista"/>
              <w:numPr>
                <w:ilvl w:val="0"/>
                <w:numId w:val="8"/>
              </w:numPr>
              <w:jc w:val="both"/>
              <w:rPr>
                <w:rFonts w:ascii="Arial" w:hAnsi="Arial" w:cs="Arial"/>
                <w:sz w:val="20"/>
                <w:szCs w:val="20"/>
              </w:rPr>
            </w:pPr>
            <w:r w:rsidRPr="00EA4742">
              <w:rPr>
                <w:rFonts w:ascii="Arial" w:hAnsi="Arial" w:cs="Arial"/>
                <w:sz w:val="20"/>
                <w:szCs w:val="20"/>
              </w:rPr>
              <w:t>¿Qué diferencias invocaría usted entre Percepción y Sensación?</w:t>
            </w:r>
          </w:p>
          <w:p w14:paraId="3E856B59" w14:textId="77777777" w:rsidR="00EA4742" w:rsidRPr="00EA4742" w:rsidRDefault="00EA4742" w:rsidP="00EA4742">
            <w:pPr>
              <w:pStyle w:val="Prrafodelista"/>
              <w:numPr>
                <w:ilvl w:val="0"/>
                <w:numId w:val="8"/>
              </w:numPr>
              <w:jc w:val="both"/>
              <w:rPr>
                <w:rFonts w:ascii="Arial" w:hAnsi="Arial" w:cs="Arial"/>
                <w:sz w:val="20"/>
                <w:szCs w:val="20"/>
                <w:lang w:val="es-ES"/>
              </w:rPr>
            </w:pPr>
            <w:r w:rsidRPr="00EA4742">
              <w:rPr>
                <w:rFonts w:ascii="Arial" w:hAnsi="Arial" w:cs="Arial"/>
                <w:sz w:val="20"/>
                <w:szCs w:val="20"/>
              </w:rPr>
              <w:t xml:space="preserve">Explique al menos una de las conclusiones a las que llegó el </w:t>
            </w:r>
            <w:r w:rsidRPr="00EA4742">
              <w:rPr>
                <w:rFonts w:ascii="Arial" w:hAnsi="Arial" w:cs="Arial"/>
                <w:sz w:val="20"/>
                <w:szCs w:val="20"/>
                <w:lang w:val="es-ES"/>
              </w:rPr>
              <w:t xml:space="preserve">psicólogo danés Edgar </w:t>
            </w:r>
            <w:proofErr w:type="spellStart"/>
            <w:r w:rsidRPr="00EA4742">
              <w:rPr>
                <w:rFonts w:ascii="Arial" w:hAnsi="Arial" w:cs="Arial"/>
                <w:sz w:val="20"/>
                <w:szCs w:val="20"/>
                <w:lang w:val="es-ES"/>
              </w:rPr>
              <w:t>Rubin</w:t>
            </w:r>
            <w:proofErr w:type="spellEnd"/>
            <w:r w:rsidRPr="00EA4742">
              <w:rPr>
                <w:rFonts w:ascii="Arial" w:hAnsi="Arial" w:cs="Arial"/>
                <w:sz w:val="20"/>
                <w:szCs w:val="20"/>
                <w:lang w:val="es-ES"/>
              </w:rPr>
              <w:t xml:space="preserve"> sobre la relación entre Figura y Fondo.</w:t>
            </w:r>
          </w:p>
          <w:p w14:paraId="1F741924" w14:textId="77777777" w:rsidR="00EA4742" w:rsidRPr="00EA4742" w:rsidRDefault="00EA4742" w:rsidP="00EA4742">
            <w:pPr>
              <w:pStyle w:val="Prrafodelista"/>
              <w:numPr>
                <w:ilvl w:val="0"/>
                <w:numId w:val="8"/>
              </w:numPr>
              <w:jc w:val="both"/>
              <w:rPr>
                <w:rFonts w:ascii="Arial" w:hAnsi="Arial" w:cs="Arial"/>
                <w:sz w:val="20"/>
                <w:szCs w:val="20"/>
                <w:lang w:val="es-ES"/>
              </w:rPr>
            </w:pPr>
            <w:r w:rsidRPr="00EA4742">
              <w:rPr>
                <w:rFonts w:ascii="Arial" w:hAnsi="Arial" w:cs="Arial"/>
                <w:sz w:val="20"/>
                <w:szCs w:val="20"/>
                <w:lang w:val="es-ES"/>
              </w:rPr>
              <w:t>Explique, por lo menos, una de las leyes de la agrupación propuestas por la Gestalt</w:t>
            </w:r>
          </w:p>
          <w:p w14:paraId="43F52B75" w14:textId="77777777" w:rsidR="00EA4742" w:rsidRPr="00EA4742" w:rsidRDefault="00EA4742" w:rsidP="00EA4742">
            <w:pPr>
              <w:pStyle w:val="Prrafodelista"/>
              <w:numPr>
                <w:ilvl w:val="0"/>
                <w:numId w:val="8"/>
              </w:numPr>
              <w:jc w:val="both"/>
              <w:rPr>
                <w:rFonts w:ascii="Arial" w:hAnsi="Arial" w:cs="Arial"/>
                <w:sz w:val="20"/>
                <w:szCs w:val="20"/>
                <w:lang w:val="es-ES"/>
              </w:rPr>
            </w:pPr>
            <w:r w:rsidRPr="00EA4742">
              <w:rPr>
                <w:rFonts w:ascii="Arial" w:hAnsi="Arial" w:cs="Arial"/>
                <w:sz w:val="20"/>
                <w:szCs w:val="20"/>
                <w:lang w:val="es-ES"/>
              </w:rPr>
              <w:t>Explique, con un ejemplo, las constancias perceptuales de Tamaño o de Forma.</w:t>
            </w:r>
          </w:p>
          <w:p w14:paraId="2F90F5E1" w14:textId="77777777" w:rsidR="00EA4742" w:rsidRPr="00EA4742" w:rsidRDefault="00EA4742" w:rsidP="00EA4742">
            <w:pPr>
              <w:pStyle w:val="Prrafodelista"/>
              <w:numPr>
                <w:ilvl w:val="0"/>
                <w:numId w:val="8"/>
              </w:numPr>
              <w:jc w:val="both"/>
              <w:rPr>
                <w:rFonts w:ascii="Arial" w:hAnsi="Arial" w:cs="Arial"/>
                <w:sz w:val="20"/>
                <w:szCs w:val="20"/>
                <w:lang w:val="es-ES"/>
              </w:rPr>
            </w:pPr>
            <w:r w:rsidRPr="00EA4742">
              <w:rPr>
                <w:rFonts w:ascii="Arial" w:hAnsi="Arial" w:cs="Arial"/>
                <w:sz w:val="20"/>
                <w:szCs w:val="20"/>
                <w:lang w:val="es-ES"/>
              </w:rPr>
              <w:t>¿En qué consisten las ilusiones de Müller-</w:t>
            </w:r>
            <w:proofErr w:type="spellStart"/>
            <w:r w:rsidRPr="00EA4742">
              <w:rPr>
                <w:rFonts w:ascii="Arial" w:hAnsi="Arial" w:cs="Arial"/>
                <w:sz w:val="20"/>
                <w:szCs w:val="20"/>
                <w:lang w:val="es-ES"/>
              </w:rPr>
              <w:t>Lyer</w:t>
            </w:r>
            <w:proofErr w:type="spellEnd"/>
            <w:r w:rsidRPr="00EA4742">
              <w:rPr>
                <w:rFonts w:ascii="Arial" w:hAnsi="Arial" w:cs="Arial"/>
                <w:sz w:val="20"/>
                <w:szCs w:val="20"/>
                <w:lang w:val="es-ES"/>
              </w:rPr>
              <w:t xml:space="preserve"> y </w:t>
            </w:r>
            <w:proofErr w:type="spellStart"/>
            <w:r w:rsidRPr="00EA4742">
              <w:rPr>
                <w:rFonts w:ascii="Arial" w:hAnsi="Arial" w:cs="Arial"/>
                <w:sz w:val="20"/>
                <w:szCs w:val="20"/>
                <w:lang w:val="es-ES"/>
              </w:rPr>
              <w:t>Ponzo</w:t>
            </w:r>
            <w:proofErr w:type="spellEnd"/>
            <w:r w:rsidRPr="00EA4742">
              <w:rPr>
                <w:rFonts w:ascii="Arial" w:hAnsi="Arial" w:cs="Arial"/>
                <w:sz w:val="20"/>
                <w:szCs w:val="20"/>
                <w:lang w:val="es-ES"/>
              </w:rPr>
              <w:t>?</w:t>
            </w:r>
          </w:p>
          <w:p w14:paraId="6735926D" w14:textId="77777777" w:rsidR="00EA4742" w:rsidRPr="00EA4742" w:rsidRDefault="00EA4742" w:rsidP="00EA4742">
            <w:pPr>
              <w:pStyle w:val="Prrafodelista"/>
              <w:numPr>
                <w:ilvl w:val="0"/>
                <w:numId w:val="8"/>
              </w:numPr>
              <w:jc w:val="both"/>
              <w:rPr>
                <w:rFonts w:ascii="Arial" w:hAnsi="Arial" w:cs="Arial"/>
                <w:sz w:val="20"/>
                <w:szCs w:val="20"/>
                <w:lang w:val="es-ES"/>
              </w:rPr>
            </w:pPr>
            <w:r w:rsidRPr="00EA4742">
              <w:rPr>
                <w:rFonts w:ascii="Arial" w:hAnsi="Arial" w:cs="Arial"/>
                <w:sz w:val="20"/>
                <w:szCs w:val="20"/>
                <w:lang w:val="es-ES"/>
              </w:rPr>
              <w:t>Ponga un ejemplo de por lo menos tres de las claves de la Percepción de la distancia</w:t>
            </w:r>
          </w:p>
          <w:p w14:paraId="0D3F49B3" w14:textId="77777777" w:rsidR="00EA4742" w:rsidRPr="00EA4742" w:rsidRDefault="00EA4742" w:rsidP="00EA4742">
            <w:pPr>
              <w:pStyle w:val="Prrafodelista"/>
              <w:numPr>
                <w:ilvl w:val="0"/>
                <w:numId w:val="8"/>
              </w:numPr>
              <w:jc w:val="both"/>
              <w:rPr>
                <w:rFonts w:ascii="Arial" w:hAnsi="Arial" w:cs="Arial"/>
                <w:sz w:val="20"/>
                <w:szCs w:val="20"/>
                <w:lang w:val="es-ES"/>
              </w:rPr>
            </w:pPr>
            <w:r w:rsidRPr="00EA4742">
              <w:rPr>
                <w:rFonts w:ascii="Arial" w:hAnsi="Arial" w:cs="Arial"/>
                <w:sz w:val="20"/>
                <w:szCs w:val="20"/>
                <w:lang w:val="es-ES"/>
              </w:rPr>
              <w:t>En su opinión ¿la percepción es aprendida o heredada?  Justifique su respuesta.</w:t>
            </w:r>
          </w:p>
          <w:p w14:paraId="4FFB134C" w14:textId="77777777" w:rsidR="005E53E4" w:rsidRPr="007C582B" w:rsidRDefault="005E53E4" w:rsidP="00FC34F1">
            <w:pPr>
              <w:autoSpaceDE w:val="0"/>
              <w:autoSpaceDN w:val="0"/>
              <w:adjustRightInd w:val="0"/>
              <w:jc w:val="both"/>
              <w:rPr>
                <w:rFonts w:ascii="Calibri" w:hAnsi="Calibri" w:cs="Times New Roman"/>
                <w:lang w:val="es-ES"/>
              </w:rPr>
            </w:pPr>
          </w:p>
          <w:p w14:paraId="6E201815" w14:textId="77777777" w:rsidR="00FC34F1" w:rsidRDefault="00FC34F1" w:rsidP="00FC34F1">
            <w:pPr>
              <w:rPr>
                <w:rFonts w:ascii="Calibri" w:hAnsi="Calibri"/>
              </w:rPr>
            </w:pPr>
          </w:p>
        </w:tc>
      </w:tr>
    </w:tbl>
    <w:p w14:paraId="6564D248" w14:textId="77777777" w:rsidR="00EA4742" w:rsidRPr="00EA4742" w:rsidRDefault="00EA4742" w:rsidP="00EA4742">
      <w:pPr>
        <w:rPr>
          <w:rFonts w:ascii="Arial" w:hAnsi="Arial" w:cs="Arial"/>
          <w:sz w:val="20"/>
          <w:szCs w:val="20"/>
        </w:rPr>
      </w:pPr>
    </w:p>
    <w:sectPr w:rsidR="00EA4742" w:rsidRPr="00EA4742" w:rsidSect="00570A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3380"/>
    <w:multiLevelType w:val="hybridMultilevel"/>
    <w:tmpl w:val="3CA4A800"/>
    <w:lvl w:ilvl="0" w:tplc="4A66B2F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D2D7BEE"/>
    <w:multiLevelType w:val="hybridMultilevel"/>
    <w:tmpl w:val="AFFCDF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3547C09"/>
    <w:multiLevelType w:val="multilevel"/>
    <w:tmpl w:val="8A38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E7192"/>
    <w:multiLevelType w:val="multilevel"/>
    <w:tmpl w:val="F408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B26C51"/>
    <w:multiLevelType w:val="hybridMultilevel"/>
    <w:tmpl w:val="13700776"/>
    <w:lvl w:ilvl="0" w:tplc="145C8CF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8A558D7"/>
    <w:multiLevelType w:val="hybridMultilevel"/>
    <w:tmpl w:val="2E60A5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721E408F"/>
    <w:multiLevelType w:val="hybridMultilevel"/>
    <w:tmpl w:val="101ECA5E"/>
    <w:lvl w:ilvl="0" w:tplc="CCAA2322">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771D75F8"/>
    <w:multiLevelType w:val="hybridMultilevel"/>
    <w:tmpl w:val="FA60E6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8D8"/>
    <w:rsid w:val="000A7D2E"/>
    <w:rsid w:val="000B1889"/>
    <w:rsid w:val="00142726"/>
    <w:rsid w:val="00180D04"/>
    <w:rsid w:val="00184C0E"/>
    <w:rsid w:val="001F0CE2"/>
    <w:rsid w:val="0026700F"/>
    <w:rsid w:val="002F4CBA"/>
    <w:rsid w:val="00325BDF"/>
    <w:rsid w:val="00354733"/>
    <w:rsid w:val="00373131"/>
    <w:rsid w:val="003D186B"/>
    <w:rsid w:val="004724A7"/>
    <w:rsid w:val="00485714"/>
    <w:rsid w:val="004B6C38"/>
    <w:rsid w:val="00570A04"/>
    <w:rsid w:val="005C23D0"/>
    <w:rsid w:val="005D55F0"/>
    <w:rsid w:val="005E53E4"/>
    <w:rsid w:val="006072DB"/>
    <w:rsid w:val="006702FC"/>
    <w:rsid w:val="006A1D1A"/>
    <w:rsid w:val="006E0E17"/>
    <w:rsid w:val="0070063F"/>
    <w:rsid w:val="007C582B"/>
    <w:rsid w:val="007D0A1C"/>
    <w:rsid w:val="008378D8"/>
    <w:rsid w:val="008A65AA"/>
    <w:rsid w:val="008B5EF9"/>
    <w:rsid w:val="008F3D79"/>
    <w:rsid w:val="0099159D"/>
    <w:rsid w:val="00A46FD4"/>
    <w:rsid w:val="00AB63DB"/>
    <w:rsid w:val="00B736A3"/>
    <w:rsid w:val="00C03776"/>
    <w:rsid w:val="00E05156"/>
    <w:rsid w:val="00E15A59"/>
    <w:rsid w:val="00E51F9C"/>
    <w:rsid w:val="00EA4742"/>
    <w:rsid w:val="00F031B6"/>
    <w:rsid w:val="00F25450"/>
    <w:rsid w:val="00F5039F"/>
    <w:rsid w:val="00FA7626"/>
    <w:rsid w:val="00FC34F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D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F3D79"/>
    <w:rPr>
      <w:color w:val="0000FF"/>
      <w:u w:val="single"/>
    </w:rPr>
  </w:style>
  <w:style w:type="paragraph" w:styleId="NormalWeb">
    <w:name w:val="Normal (Web)"/>
    <w:basedOn w:val="Normal"/>
    <w:uiPriority w:val="99"/>
    <w:unhideWhenUsed/>
    <w:rsid w:val="008F3D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E15A59"/>
    <w:pPr>
      <w:ind w:left="720"/>
      <w:contextualSpacing/>
    </w:pPr>
  </w:style>
  <w:style w:type="table" w:styleId="Tablaconcuadrcula">
    <w:name w:val="Table Grid"/>
    <w:basedOn w:val="Tablanormal"/>
    <w:uiPriority w:val="59"/>
    <w:rsid w:val="00267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
    <w:name w:val="Light List"/>
    <w:basedOn w:val="Tablanormal"/>
    <w:uiPriority w:val="61"/>
    <w:rsid w:val="0026700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
    <w:name w:val="Light Grid"/>
    <w:basedOn w:val="Tablanormal"/>
    <w:uiPriority w:val="62"/>
    <w:rsid w:val="0026700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medio2">
    <w:name w:val="Medium Shading 2"/>
    <w:basedOn w:val="Tablanormal"/>
    <w:uiPriority w:val="64"/>
    <w:rsid w:val="0026700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
    <w:name w:val="Medium List 2"/>
    <w:basedOn w:val="Tablanormal"/>
    <w:uiPriority w:val="66"/>
    <w:rsid w:val="002670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oscura">
    <w:name w:val="Dark List"/>
    <w:basedOn w:val="Tablanormal"/>
    <w:uiPriority w:val="70"/>
    <w:rsid w:val="0026700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ombreadovistoso">
    <w:name w:val="Colorful Shading"/>
    <w:basedOn w:val="Tablanormal"/>
    <w:uiPriority w:val="71"/>
    <w:rsid w:val="0026700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uadrculamedia1-nfasis6">
    <w:name w:val="Medium Grid 1 Accent 6"/>
    <w:basedOn w:val="Tablanormal"/>
    <w:uiPriority w:val="67"/>
    <w:rsid w:val="0026700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vistosa">
    <w:name w:val="Colorful Grid"/>
    <w:basedOn w:val="Tablanormal"/>
    <w:uiPriority w:val="73"/>
    <w:rsid w:val="0026700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vistosa">
    <w:name w:val="Colorful List"/>
    <w:basedOn w:val="Tablanormal"/>
    <w:uiPriority w:val="72"/>
    <w:rsid w:val="0026700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26700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Sombreadovistoso-nfasis2">
    <w:name w:val="Colorful Shading Accent 2"/>
    <w:basedOn w:val="Tablanormal"/>
    <w:uiPriority w:val="71"/>
    <w:rsid w:val="0026700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Listamedia1">
    <w:name w:val="Medium List 1"/>
    <w:basedOn w:val="Tablanormal"/>
    <w:uiPriority w:val="65"/>
    <w:rsid w:val="0026700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1">
    <w:name w:val="Medium Shading 1"/>
    <w:basedOn w:val="Tablanormal"/>
    <w:uiPriority w:val="63"/>
    <w:rsid w:val="0026700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nfasis5">
    <w:name w:val="Light List Accent 5"/>
    <w:basedOn w:val="Tablanormal"/>
    <w:uiPriority w:val="61"/>
    <w:rsid w:val="0026700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4">
    <w:name w:val="Light List Accent 4"/>
    <w:basedOn w:val="Tablanormal"/>
    <w:uiPriority w:val="61"/>
    <w:rsid w:val="0026700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3">
    <w:name w:val="Light List Accent 3"/>
    <w:basedOn w:val="Tablanormal"/>
    <w:uiPriority w:val="61"/>
    <w:rsid w:val="0026700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2">
    <w:name w:val="Light List Accent 2"/>
    <w:basedOn w:val="Tablanormal"/>
    <w:uiPriority w:val="61"/>
    <w:rsid w:val="0026700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1">
    <w:name w:val="Light List Accent 1"/>
    <w:basedOn w:val="Tablanormal"/>
    <w:uiPriority w:val="61"/>
    <w:rsid w:val="0026700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6">
    <w:name w:val="Light Shading Accent 6"/>
    <w:basedOn w:val="Tablanormal"/>
    <w:uiPriority w:val="60"/>
    <w:rsid w:val="0026700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
    <w:name w:val="Light Shading"/>
    <w:basedOn w:val="Tablanormal"/>
    <w:uiPriority w:val="60"/>
    <w:rsid w:val="002670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3731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31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F3D79"/>
    <w:rPr>
      <w:color w:val="0000FF"/>
      <w:u w:val="single"/>
    </w:rPr>
  </w:style>
  <w:style w:type="paragraph" w:styleId="NormalWeb">
    <w:name w:val="Normal (Web)"/>
    <w:basedOn w:val="Normal"/>
    <w:uiPriority w:val="99"/>
    <w:unhideWhenUsed/>
    <w:rsid w:val="008F3D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E15A59"/>
    <w:pPr>
      <w:ind w:left="720"/>
      <w:contextualSpacing/>
    </w:pPr>
  </w:style>
  <w:style w:type="table" w:styleId="Tablaconcuadrcula">
    <w:name w:val="Table Grid"/>
    <w:basedOn w:val="Tablanormal"/>
    <w:uiPriority w:val="59"/>
    <w:rsid w:val="00267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
    <w:name w:val="Light List"/>
    <w:basedOn w:val="Tablanormal"/>
    <w:uiPriority w:val="61"/>
    <w:rsid w:val="0026700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
    <w:name w:val="Light Grid"/>
    <w:basedOn w:val="Tablanormal"/>
    <w:uiPriority w:val="62"/>
    <w:rsid w:val="0026700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medio2">
    <w:name w:val="Medium Shading 2"/>
    <w:basedOn w:val="Tablanormal"/>
    <w:uiPriority w:val="64"/>
    <w:rsid w:val="0026700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
    <w:name w:val="Medium List 2"/>
    <w:basedOn w:val="Tablanormal"/>
    <w:uiPriority w:val="66"/>
    <w:rsid w:val="002670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oscura">
    <w:name w:val="Dark List"/>
    <w:basedOn w:val="Tablanormal"/>
    <w:uiPriority w:val="70"/>
    <w:rsid w:val="0026700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ombreadovistoso">
    <w:name w:val="Colorful Shading"/>
    <w:basedOn w:val="Tablanormal"/>
    <w:uiPriority w:val="71"/>
    <w:rsid w:val="0026700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uadrculamedia1-nfasis6">
    <w:name w:val="Medium Grid 1 Accent 6"/>
    <w:basedOn w:val="Tablanormal"/>
    <w:uiPriority w:val="67"/>
    <w:rsid w:val="0026700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vistosa">
    <w:name w:val="Colorful Grid"/>
    <w:basedOn w:val="Tablanormal"/>
    <w:uiPriority w:val="73"/>
    <w:rsid w:val="0026700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vistosa">
    <w:name w:val="Colorful List"/>
    <w:basedOn w:val="Tablanormal"/>
    <w:uiPriority w:val="72"/>
    <w:rsid w:val="0026700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26700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Sombreadovistoso-nfasis2">
    <w:name w:val="Colorful Shading Accent 2"/>
    <w:basedOn w:val="Tablanormal"/>
    <w:uiPriority w:val="71"/>
    <w:rsid w:val="0026700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Listamedia1">
    <w:name w:val="Medium List 1"/>
    <w:basedOn w:val="Tablanormal"/>
    <w:uiPriority w:val="65"/>
    <w:rsid w:val="0026700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1">
    <w:name w:val="Medium Shading 1"/>
    <w:basedOn w:val="Tablanormal"/>
    <w:uiPriority w:val="63"/>
    <w:rsid w:val="0026700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nfasis5">
    <w:name w:val="Light List Accent 5"/>
    <w:basedOn w:val="Tablanormal"/>
    <w:uiPriority w:val="61"/>
    <w:rsid w:val="0026700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4">
    <w:name w:val="Light List Accent 4"/>
    <w:basedOn w:val="Tablanormal"/>
    <w:uiPriority w:val="61"/>
    <w:rsid w:val="0026700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3">
    <w:name w:val="Light List Accent 3"/>
    <w:basedOn w:val="Tablanormal"/>
    <w:uiPriority w:val="61"/>
    <w:rsid w:val="0026700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2">
    <w:name w:val="Light List Accent 2"/>
    <w:basedOn w:val="Tablanormal"/>
    <w:uiPriority w:val="61"/>
    <w:rsid w:val="0026700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1">
    <w:name w:val="Light List Accent 1"/>
    <w:basedOn w:val="Tablanormal"/>
    <w:uiPriority w:val="61"/>
    <w:rsid w:val="0026700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6">
    <w:name w:val="Light Shading Accent 6"/>
    <w:basedOn w:val="Tablanormal"/>
    <w:uiPriority w:val="60"/>
    <w:rsid w:val="0026700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
    <w:name w:val="Light Shading"/>
    <w:basedOn w:val="Tablanormal"/>
    <w:uiPriority w:val="60"/>
    <w:rsid w:val="002670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3731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3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19244">
      <w:bodyDiv w:val="1"/>
      <w:marLeft w:val="0"/>
      <w:marRight w:val="0"/>
      <w:marTop w:val="0"/>
      <w:marBottom w:val="0"/>
      <w:divBdr>
        <w:top w:val="none" w:sz="0" w:space="0" w:color="auto"/>
        <w:left w:val="none" w:sz="0" w:space="0" w:color="auto"/>
        <w:bottom w:val="none" w:sz="0" w:space="0" w:color="auto"/>
        <w:right w:val="none" w:sz="0" w:space="0" w:color="auto"/>
      </w:divBdr>
      <w:divsChild>
        <w:div w:id="573470793">
          <w:marLeft w:val="0"/>
          <w:marRight w:val="0"/>
          <w:marTop w:val="0"/>
          <w:marBottom w:val="0"/>
          <w:divBdr>
            <w:top w:val="none" w:sz="0" w:space="0" w:color="auto"/>
            <w:left w:val="none" w:sz="0" w:space="0" w:color="auto"/>
            <w:bottom w:val="none" w:sz="0" w:space="0" w:color="auto"/>
            <w:right w:val="none" w:sz="0" w:space="0" w:color="auto"/>
          </w:divBdr>
          <w:divsChild>
            <w:div w:id="214590195">
              <w:marLeft w:val="0"/>
              <w:marRight w:val="0"/>
              <w:marTop w:val="0"/>
              <w:marBottom w:val="0"/>
              <w:divBdr>
                <w:top w:val="none" w:sz="0" w:space="0" w:color="auto"/>
                <w:left w:val="none" w:sz="0" w:space="0" w:color="auto"/>
                <w:bottom w:val="none" w:sz="0" w:space="0" w:color="auto"/>
                <w:right w:val="none" w:sz="0" w:space="0" w:color="auto"/>
              </w:divBdr>
              <w:divsChild>
                <w:div w:id="2026857519">
                  <w:marLeft w:val="0"/>
                  <w:marRight w:val="0"/>
                  <w:marTop w:val="0"/>
                  <w:marBottom w:val="0"/>
                  <w:divBdr>
                    <w:top w:val="none" w:sz="0" w:space="0" w:color="auto"/>
                    <w:left w:val="none" w:sz="0" w:space="0" w:color="auto"/>
                    <w:bottom w:val="none" w:sz="0" w:space="0" w:color="auto"/>
                    <w:right w:val="none" w:sz="0" w:space="0" w:color="auto"/>
                  </w:divBdr>
                  <w:divsChild>
                    <w:div w:id="1195994543">
                      <w:marLeft w:val="0"/>
                      <w:marRight w:val="0"/>
                      <w:marTop w:val="0"/>
                      <w:marBottom w:val="0"/>
                      <w:divBdr>
                        <w:top w:val="none" w:sz="0" w:space="0" w:color="auto"/>
                        <w:left w:val="none" w:sz="0" w:space="0" w:color="auto"/>
                        <w:bottom w:val="none" w:sz="0" w:space="0" w:color="auto"/>
                        <w:right w:val="none" w:sz="0" w:space="0" w:color="auto"/>
                      </w:divBdr>
                      <w:divsChild>
                        <w:div w:id="971448571">
                          <w:marLeft w:val="0"/>
                          <w:marRight w:val="0"/>
                          <w:marTop w:val="0"/>
                          <w:marBottom w:val="0"/>
                          <w:divBdr>
                            <w:top w:val="none" w:sz="0" w:space="0" w:color="auto"/>
                            <w:left w:val="none" w:sz="0" w:space="0" w:color="auto"/>
                            <w:bottom w:val="none" w:sz="0" w:space="0" w:color="auto"/>
                            <w:right w:val="none" w:sz="0" w:space="0" w:color="auto"/>
                          </w:divBdr>
                          <w:divsChild>
                            <w:div w:id="6432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051415">
      <w:bodyDiv w:val="1"/>
      <w:marLeft w:val="0"/>
      <w:marRight w:val="0"/>
      <w:marTop w:val="0"/>
      <w:marBottom w:val="0"/>
      <w:divBdr>
        <w:top w:val="none" w:sz="0" w:space="0" w:color="auto"/>
        <w:left w:val="none" w:sz="0" w:space="0" w:color="auto"/>
        <w:bottom w:val="none" w:sz="0" w:space="0" w:color="auto"/>
        <w:right w:val="none" w:sz="0" w:space="0" w:color="auto"/>
      </w:divBdr>
      <w:divsChild>
        <w:div w:id="628821047">
          <w:marLeft w:val="0"/>
          <w:marRight w:val="0"/>
          <w:marTop w:val="0"/>
          <w:marBottom w:val="0"/>
          <w:divBdr>
            <w:top w:val="none" w:sz="0" w:space="0" w:color="auto"/>
            <w:left w:val="none" w:sz="0" w:space="0" w:color="auto"/>
            <w:bottom w:val="none" w:sz="0" w:space="0" w:color="auto"/>
            <w:right w:val="none" w:sz="0" w:space="0" w:color="auto"/>
          </w:divBdr>
          <w:divsChild>
            <w:div w:id="17111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80429">
      <w:bodyDiv w:val="1"/>
      <w:marLeft w:val="0"/>
      <w:marRight w:val="0"/>
      <w:marTop w:val="0"/>
      <w:marBottom w:val="0"/>
      <w:divBdr>
        <w:top w:val="none" w:sz="0" w:space="0" w:color="auto"/>
        <w:left w:val="none" w:sz="0" w:space="0" w:color="auto"/>
        <w:bottom w:val="none" w:sz="0" w:space="0" w:color="auto"/>
        <w:right w:val="none" w:sz="0" w:space="0" w:color="auto"/>
      </w:divBdr>
      <w:divsChild>
        <w:div w:id="1893036381">
          <w:marLeft w:val="0"/>
          <w:marRight w:val="0"/>
          <w:marTop w:val="0"/>
          <w:marBottom w:val="0"/>
          <w:divBdr>
            <w:top w:val="none" w:sz="0" w:space="0" w:color="auto"/>
            <w:left w:val="none" w:sz="0" w:space="0" w:color="auto"/>
            <w:bottom w:val="none" w:sz="0" w:space="0" w:color="auto"/>
            <w:right w:val="none" w:sz="0" w:space="0" w:color="auto"/>
          </w:divBdr>
          <w:divsChild>
            <w:div w:id="520095624">
              <w:marLeft w:val="0"/>
              <w:marRight w:val="0"/>
              <w:marTop w:val="0"/>
              <w:marBottom w:val="0"/>
              <w:divBdr>
                <w:top w:val="none" w:sz="0" w:space="0" w:color="auto"/>
                <w:left w:val="none" w:sz="0" w:space="0" w:color="auto"/>
                <w:bottom w:val="none" w:sz="0" w:space="0" w:color="auto"/>
                <w:right w:val="none" w:sz="0" w:space="0" w:color="auto"/>
              </w:divBdr>
              <w:divsChild>
                <w:div w:id="163014614">
                  <w:marLeft w:val="0"/>
                  <w:marRight w:val="0"/>
                  <w:marTop w:val="0"/>
                  <w:marBottom w:val="0"/>
                  <w:divBdr>
                    <w:top w:val="none" w:sz="0" w:space="0" w:color="auto"/>
                    <w:left w:val="none" w:sz="0" w:space="0" w:color="auto"/>
                    <w:bottom w:val="none" w:sz="0" w:space="0" w:color="auto"/>
                    <w:right w:val="none" w:sz="0" w:space="0" w:color="auto"/>
                  </w:divBdr>
                  <w:divsChild>
                    <w:div w:id="440564791">
                      <w:marLeft w:val="0"/>
                      <w:marRight w:val="0"/>
                      <w:marTop w:val="0"/>
                      <w:marBottom w:val="0"/>
                      <w:divBdr>
                        <w:top w:val="none" w:sz="0" w:space="0" w:color="auto"/>
                        <w:left w:val="none" w:sz="0" w:space="0" w:color="auto"/>
                        <w:bottom w:val="none" w:sz="0" w:space="0" w:color="auto"/>
                        <w:right w:val="none" w:sz="0" w:space="0" w:color="auto"/>
                      </w:divBdr>
                      <w:divsChild>
                        <w:div w:id="873035251">
                          <w:marLeft w:val="0"/>
                          <w:marRight w:val="0"/>
                          <w:marTop w:val="0"/>
                          <w:marBottom w:val="0"/>
                          <w:divBdr>
                            <w:top w:val="none" w:sz="0" w:space="0" w:color="auto"/>
                            <w:left w:val="none" w:sz="0" w:space="0" w:color="auto"/>
                            <w:bottom w:val="none" w:sz="0" w:space="0" w:color="auto"/>
                            <w:right w:val="none" w:sz="0" w:space="0" w:color="auto"/>
                          </w:divBdr>
                          <w:divsChild>
                            <w:div w:id="4040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165510">
      <w:bodyDiv w:val="1"/>
      <w:marLeft w:val="0"/>
      <w:marRight w:val="0"/>
      <w:marTop w:val="0"/>
      <w:marBottom w:val="0"/>
      <w:divBdr>
        <w:top w:val="none" w:sz="0" w:space="0" w:color="auto"/>
        <w:left w:val="none" w:sz="0" w:space="0" w:color="auto"/>
        <w:bottom w:val="none" w:sz="0" w:space="0" w:color="auto"/>
        <w:right w:val="none" w:sz="0" w:space="0" w:color="auto"/>
      </w:divBdr>
      <w:divsChild>
        <w:div w:id="1955207291">
          <w:marLeft w:val="0"/>
          <w:marRight w:val="0"/>
          <w:marTop w:val="0"/>
          <w:marBottom w:val="0"/>
          <w:divBdr>
            <w:top w:val="none" w:sz="0" w:space="0" w:color="auto"/>
            <w:left w:val="none" w:sz="0" w:space="0" w:color="auto"/>
            <w:bottom w:val="none" w:sz="0" w:space="0" w:color="auto"/>
            <w:right w:val="none" w:sz="0" w:space="0" w:color="auto"/>
          </w:divBdr>
          <w:divsChild>
            <w:div w:id="953055740">
              <w:marLeft w:val="0"/>
              <w:marRight w:val="0"/>
              <w:marTop w:val="0"/>
              <w:marBottom w:val="0"/>
              <w:divBdr>
                <w:top w:val="none" w:sz="0" w:space="0" w:color="auto"/>
                <w:left w:val="none" w:sz="0" w:space="0" w:color="auto"/>
                <w:bottom w:val="none" w:sz="0" w:space="0" w:color="auto"/>
                <w:right w:val="none" w:sz="0" w:space="0" w:color="auto"/>
              </w:divBdr>
              <w:divsChild>
                <w:div w:id="1719665415">
                  <w:marLeft w:val="0"/>
                  <w:marRight w:val="0"/>
                  <w:marTop w:val="0"/>
                  <w:marBottom w:val="0"/>
                  <w:divBdr>
                    <w:top w:val="none" w:sz="0" w:space="0" w:color="auto"/>
                    <w:left w:val="none" w:sz="0" w:space="0" w:color="auto"/>
                    <w:bottom w:val="none" w:sz="0" w:space="0" w:color="auto"/>
                    <w:right w:val="none" w:sz="0" w:space="0" w:color="auto"/>
                  </w:divBdr>
                  <w:divsChild>
                    <w:div w:id="1113750906">
                      <w:marLeft w:val="0"/>
                      <w:marRight w:val="0"/>
                      <w:marTop w:val="0"/>
                      <w:marBottom w:val="0"/>
                      <w:divBdr>
                        <w:top w:val="none" w:sz="0" w:space="0" w:color="auto"/>
                        <w:left w:val="none" w:sz="0" w:space="0" w:color="auto"/>
                        <w:bottom w:val="none" w:sz="0" w:space="0" w:color="auto"/>
                        <w:right w:val="none" w:sz="0" w:space="0" w:color="auto"/>
                      </w:divBdr>
                      <w:divsChild>
                        <w:div w:id="104428257">
                          <w:marLeft w:val="0"/>
                          <w:marRight w:val="0"/>
                          <w:marTop w:val="0"/>
                          <w:marBottom w:val="0"/>
                          <w:divBdr>
                            <w:top w:val="none" w:sz="0" w:space="0" w:color="auto"/>
                            <w:left w:val="none" w:sz="0" w:space="0" w:color="auto"/>
                            <w:bottom w:val="none" w:sz="0" w:space="0" w:color="auto"/>
                            <w:right w:val="none" w:sz="0" w:space="0" w:color="auto"/>
                          </w:divBdr>
                          <w:divsChild>
                            <w:div w:id="7424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884076">
      <w:bodyDiv w:val="1"/>
      <w:marLeft w:val="0"/>
      <w:marRight w:val="0"/>
      <w:marTop w:val="0"/>
      <w:marBottom w:val="0"/>
      <w:divBdr>
        <w:top w:val="none" w:sz="0" w:space="0" w:color="auto"/>
        <w:left w:val="none" w:sz="0" w:space="0" w:color="auto"/>
        <w:bottom w:val="none" w:sz="0" w:space="0" w:color="auto"/>
        <w:right w:val="none" w:sz="0" w:space="0" w:color="auto"/>
      </w:divBdr>
      <w:divsChild>
        <w:div w:id="1508474320">
          <w:marLeft w:val="0"/>
          <w:marRight w:val="0"/>
          <w:marTop w:val="0"/>
          <w:marBottom w:val="0"/>
          <w:divBdr>
            <w:top w:val="none" w:sz="0" w:space="0" w:color="auto"/>
            <w:left w:val="none" w:sz="0" w:space="0" w:color="auto"/>
            <w:bottom w:val="none" w:sz="0" w:space="0" w:color="auto"/>
            <w:right w:val="none" w:sz="0" w:space="0" w:color="auto"/>
          </w:divBdr>
          <w:divsChild>
            <w:div w:id="180715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2648">
      <w:bodyDiv w:val="1"/>
      <w:marLeft w:val="0"/>
      <w:marRight w:val="0"/>
      <w:marTop w:val="0"/>
      <w:marBottom w:val="0"/>
      <w:divBdr>
        <w:top w:val="none" w:sz="0" w:space="0" w:color="auto"/>
        <w:left w:val="none" w:sz="0" w:space="0" w:color="auto"/>
        <w:bottom w:val="none" w:sz="0" w:space="0" w:color="auto"/>
        <w:right w:val="none" w:sz="0" w:space="0" w:color="auto"/>
      </w:divBdr>
      <w:divsChild>
        <w:div w:id="1255553694">
          <w:marLeft w:val="0"/>
          <w:marRight w:val="0"/>
          <w:marTop w:val="0"/>
          <w:marBottom w:val="0"/>
          <w:divBdr>
            <w:top w:val="none" w:sz="0" w:space="0" w:color="auto"/>
            <w:left w:val="none" w:sz="0" w:space="0" w:color="auto"/>
            <w:bottom w:val="none" w:sz="0" w:space="0" w:color="auto"/>
            <w:right w:val="none" w:sz="0" w:space="0" w:color="auto"/>
          </w:divBdr>
          <w:divsChild>
            <w:div w:id="620964936">
              <w:marLeft w:val="0"/>
              <w:marRight w:val="0"/>
              <w:marTop w:val="0"/>
              <w:marBottom w:val="0"/>
              <w:divBdr>
                <w:top w:val="none" w:sz="0" w:space="0" w:color="auto"/>
                <w:left w:val="none" w:sz="0" w:space="0" w:color="auto"/>
                <w:bottom w:val="none" w:sz="0" w:space="0" w:color="auto"/>
                <w:right w:val="none" w:sz="0" w:space="0" w:color="auto"/>
              </w:divBdr>
              <w:divsChild>
                <w:div w:id="1273973923">
                  <w:marLeft w:val="0"/>
                  <w:marRight w:val="0"/>
                  <w:marTop w:val="0"/>
                  <w:marBottom w:val="0"/>
                  <w:divBdr>
                    <w:top w:val="none" w:sz="0" w:space="0" w:color="auto"/>
                    <w:left w:val="none" w:sz="0" w:space="0" w:color="auto"/>
                    <w:bottom w:val="none" w:sz="0" w:space="0" w:color="auto"/>
                    <w:right w:val="none" w:sz="0" w:space="0" w:color="auto"/>
                  </w:divBdr>
                  <w:divsChild>
                    <w:div w:id="1053891201">
                      <w:marLeft w:val="0"/>
                      <w:marRight w:val="0"/>
                      <w:marTop w:val="0"/>
                      <w:marBottom w:val="0"/>
                      <w:divBdr>
                        <w:top w:val="none" w:sz="0" w:space="0" w:color="auto"/>
                        <w:left w:val="none" w:sz="0" w:space="0" w:color="auto"/>
                        <w:bottom w:val="none" w:sz="0" w:space="0" w:color="auto"/>
                        <w:right w:val="none" w:sz="0" w:space="0" w:color="auto"/>
                      </w:divBdr>
                      <w:divsChild>
                        <w:div w:id="244921589">
                          <w:marLeft w:val="0"/>
                          <w:marRight w:val="0"/>
                          <w:marTop w:val="0"/>
                          <w:marBottom w:val="0"/>
                          <w:divBdr>
                            <w:top w:val="none" w:sz="0" w:space="0" w:color="auto"/>
                            <w:left w:val="none" w:sz="0" w:space="0" w:color="auto"/>
                            <w:bottom w:val="none" w:sz="0" w:space="0" w:color="auto"/>
                            <w:right w:val="none" w:sz="0" w:space="0" w:color="auto"/>
                          </w:divBdr>
                          <w:divsChild>
                            <w:div w:id="16423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Quemadura" TargetMode="External"/><Relationship Id="rId18" Type="http://schemas.openxmlformats.org/officeDocument/2006/relationships/hyperlink" Target="http://www.monografias.com/trabajos11/metods/metods.shtml" TargetMode="External"/><Relationship Id="rId26" Type="http://schemas.openxmlformats.org/officeDocument/2006/relationships/hyperlink" Target="http://www.monografias.com/trabajos12/dispalm/dispalm.shtml" TargetMode="External"/><Relationship Id="rId39" Type="http://schemas.openxmlformats.org/officeDocument/2006/relationships/image" Target="media/image2.jpeg"/><Relationship Id="rId21" Type="http://schemas.openxmlformats.org/officeDocument/2006/relationships/hyperlink" Target="http://ads.us.e-planning.net/ei/3/29e9/cfa010f10016a577?rnd=0.12000092063564371&amp;pb=b40fb17ff16e3d3d&amp;fi=8efae1e0e686c4a9" TargetMode="External"/><Relationship Id="rId34" Type="http://schemas.openxmlformats.org/officeDocument/2006/relationships/hyperlink" Target="http://www.monografias.com/trabajos4/leyes/leyes.shtml" TargetMode="External"/><Relationship Id="rId42" Type="http://schemas.openxmlformats.org/officeDocument/2006/relationships/hyperlink" Target="http://www.monografias.com/trabajos7/imco/imco.shtml" TargetMode="External"/><Relationship Id="rId47" Type="http://schemas.openxmlformats.org/officeDocument/2006/relationships/hyperlink" Target="http://www.monografias.com/trabajos13/libapren/libapren.shtml" TargetMode="External"/><Relationship Id="rId50" Type="http://schemas.openxmlformats.org/officeDocument/2006/relationships/hyperlink" Target="http://www.monografias.com/trabajos5/teap/teap.shtml" TargetMode="External"/><Relationship Id="rId55" Type="http://schemas.openxmlformats.org/officeDocument/2006/relationships/hyperlink" Target="http://www.monografias.com/trabajos3/color/color.shtml" TargetMode="External"/><Relationship Id="rId63" Type="http://schemas.openxmlformats.org/officeDocument/2006/relationships/hyperlink" Target="http://es.wikipedia.org/wiki/Kurt_Lewin" TargetMode="External"/><Relationship Id="rId68" Type="http://schemas.openxmlformats.org/officeDocument/2006/relationships/fontTable" Target="fontTable.xml"/><Relationship Id="rId7" Type="http://schemas.openxmlformats.org/officeDocument/2006/relationships/hyperlink" Target="http://es.wikipedia.org/wiki/Sentidos" TargetMode="External"/><Relationship Id="rId2" Type="http://schemas.openxmlformats.org/officeDocument/2006/relationships/styles" Target="styles.xml"/><Relationship Id="rId16" Type="http://schemas.openxmlformats.org/officeDocument/2006/relationships/hyperlink" Target="http://www.monografias.com/trabajos37/interpretacion/interpretacion.shtml" TargetMode="External"/><Relationship Id="rId29" Type="http://schemas.openxmlformats.org/officeDocument/2006/relationships/hyperlink" Target="http://www.monografias.com/trabajos5/biore/biore.shtml" TargetMode="External"/><Relationship Id="rId1" Type="http://schemas.openxmlformats.org/officeDocument/2006/relationships/numbering" Target="numbering.xml"/><Relationship Id="rId6" Type="http://schemas.openxmlformats.org/officeDocument/2006/relationships/hyperlink" Target="http://es.wikipedia.org/wiki/Ser_vivo" TargetMode="External"/><Relationship Id="rId11" Type="http://schemas.openxmlformats.org/officeDocument/2006/relationships/hyperlink" Target="http://es.wikipedia.org/wiki/Vapor" TargetMode="External"/><Relationship Id="rId24" Type="http://schemas.openxmlformats.org/officeDocument/2006/relationships/hyperlink" Target="http://www.monografias.com/trabajos7/sisinf/sisinf.shtml" TargetMode="External"/><Relationship Id="rId32" Type="http://schemas.openxmlformats.org/officeDocument/2006/relationships/hyperlink" Target="http://www.monografias.com/trabajos14/dinamica-grupos/dinamica-grupos.shtml" TargetMode="External"/><Relationship Id="rId37" Type="http://schemas.openxmlformats.org/officeDocument/2006/relationships/hyperlink" Target="http://www.monografias.com/trabajos11/estacon/estacon.shtml" TargetMode="External"/><Relationship Id="rId40" Type="http://schemas.openxmlformats.org/officeDocument/2006/relationships/hyperlink" Target="http://www.monografias.com/trabajos10/historix/historix.shtml" TargetMode="External"/><Relationship Id="rId45" Type="http://schemas.openxmlformats.org/officeDocument/2006/relationships/image" Target="media/image3.jpeg"/><Relationship Id="rId53" Type="http://schemas.openxmlformats.org/officeDocument/2006/relationships/hyperlink" Target="http://www.monografias.com/trabajos6/dige/dige.shtml" TargetMode="External"/><Relationship Id="rId58" Type="http://schemas.openxmlformats.org/officeDocument/2006/relationships/hyperlink" Target="http://www.monografias.com/trabajos15/medio-ambiente-venezuela/medio-ambiente-venezuela.shtml" TargetMode="External"/><Relationship Id="rId66" Type="http://schemas.openxmlformats.org/officeDocument/2006/relationships/hyperlink" Target="http://es.wikipedia.org/wiki/Fritz_Perls" TargetMode="External"/><Relationship Id="rId5" Type="http://schemas.openxmlformats.org/officeDocument/2006/relationships/webSettings" Target="webSettings.xml"/><Relationship Id="rId15" Type="http://schemas.openxmlformats.org/officeDocument/2006/relationships/hyperlink" Target="http://www.monografias.com/trabajos7/sepe/sepe.shtml" TargetMode="External"/><Relationship Id="rId23" Type="http://schemas.openxmlformats.org/officeDocument/2006/relationships/hyperlink" Target="http://www.monografias.com/trabajos14/administ-procesos/administ-procesos.shtml" TargetMode="External"/><Relationship Id="rId28" Type="http://schemas.openxmlformats.org/officeDocument/2006/relationships/hyperlink" Target="http://www.monografias.com/trabajos5/elso/elso.shtml" TargetMode="External"/><Relationship Id="rId36" Type="http://schemas.openxmlformats.org/officeDocument/2006/relationships/hyperlink" Target="http://www.monografias.com/trabajos12/elorigest/elorigest.shtml" TargetMode="External"/><Relationship Id="rId49" Type="http://schemas.openxmlformats.org/officeDocument/2006/relationships/hyperlink" Target="http://www.monografias.com/trabajos36/teoria-empleo/teoria-empleo.shtml" TargetMode="External"/><Relationship Id="rId57" Type="http://schemas.openxmlformats.org/officeDocument/2006/relationships/hyperlink" Target="http://www.monografias.com/trabajos13/heren/heren.shtml" TargetMode="External"/><Relationship Id="rId61" Type="http://schemas.openxmlformats.org/officeDocument/2006/relationships/hyperlink" Target="http://es.wikipedia.org/wiki/Wolfgang_K%C3%B6hler" TargetMode="External"/><Relationship Id="rId10" Type="http://schemas.openxmlformats.org/officeDocument/2006/relationships/hyperlink" Target="http://es.wikipedia.org/wiki/Memoria" TargetMode="External"/><Relationship Id="rId19" Type="http://schemas.openxmlformats.org/officeDocument/2006/relationships/hyperlink" Target="http://www.monografias.com/trabajos11/funpro/funpro.shtml" TargetMode="External"/><Relationship Id="rId31" Type="http://schemas.openxmlformats.org/officeDocument/2006/relationships/hyperlink" Target="http://www.monografias.com/trabajos13/enfogest/enfogest.shtml" TargetMode="External"/><Relationship Id="rId44" Type="http://schemas.openxmlformats.org/officeDocument/2006/relationships/hyperlink" Target="http://www.monografias.com/trabajos16/memorias/memorias.shtml" TargetMode="External"/><Relationship Id="rId52" Type="http://schemas.openxmlformats.org/officeDocument/2006/relationships/hyperlink" Target="http://www.monografias.com/trabajos7/caes/caes.shtml" TargetMode="External"/><Relationship Id="rId60" Type="http://schemas.openxmlformats.org/officeDocument/2006/relationships/hyperlink" Target="http://es.wikipedia.org/wiki/Max_Wertheimer" TargetMode="External"/><Relationship Id="rId65" Type="http://schemas.openxmlformats.org/officeDocument/2006/relationships/hyperlink" Target="http://es.wikipedia.org/wiki/Psicolog%C3%ADa_humanista" TargetMode="External"/><Relationship Id="rId4" Type="http://schemas.openxmlformats.org/officeDocument/2006/relationships/settings" Target="settings.xml"/><Relationship Id="rId9" Type="http://schemas.openxmlformats.org/officeDocument/2006/relationships/hyperlink" Target="http://es.wikipedia.org/wiki/Hip%C3%B3tesis" TargetMode="External"/><Relationship Id="rId14" Type="http://schemas.openxmlformats.org/officeDocument/2006/relationships/hyperlink" Target="http://www.monografias.com/trabajos12/orsen/orsen.shtml" TargetMode="External"/><Relationship Id="rId22" Type="http://schemas.openxmlformats.org/officeDocument/2006/relationships/hyperlink" Target="http://www.monografias.com/trabajos5/volfi/volfi.shtml" TargetMode="External"/><Relationship Id="rId27" Type="http://schemas.openxmlformats.org/officeDocument/2006/relationships/hyperlink" Target="http://www.monografias.com/trabajos/epistemologia2/epistemologia2.shtml" TargetMode="External"/><Relationship Id="rId30" Type="http://schemas.openxmlformats.org/officeDocument/2006/relationships/hyperlink" Target="http://www.monografias.com/trabajos/conducta/conducta.shtml" TargetMode="External"/><Relationship Id="rId35" Type="http://schemas.openxmlformats.org/officeDocument/2006/relationships/hyperlink" Target="http://www.monografias.com/trabajos13/diseprod/diseprod.shtml" TargetMode="External"/><Relationship Id="rId43" Type="http://schemas.openxmlformats.org/officeDocument/2006/relationships/hyperlink" Target="http://www.monografias.com/trabajos11/metcien/metcien.shtml" TargetMode="External"/><Relationship Id="rId48" Type="http://schemas.openxmlformats.org/officeDocument/2006/relationships/hyperlink" Target="http://www.monografias.com/trabajos13/memor/memor.shtml" TargetMode="External"/><Relationship Id="rId56" Type="http://schemas.openxmlformats.org/officeDocument/2006/relationships/hyperlink" Target="http://www.monografias.com/trabajos11/basda/basda.shtml" TargetMode="External"/><Relationship Id="rId64" Type="http://schemas.openxmlformats.org/officeDocument/2006/relationships/hyperlink" Target="http://es.wikipedia.org/wiki/Terapia_Gestalt" TargetMode="External"/><Relationship Id="rId69" Type="http://schemas.openxmlformats.org/officeDocument/2006/relationships/theme" Target="theme/theme1.xml"/><Relationship Id="rId8" Type="http://schemas.openxmlformats.org/officeDocument/2006/relationships/hyperlink" Target="http://es.wikipedia.org/wiki/Informaci%C3%B3n" TargetMode="External"/><Relationship Id="rId51" Type="http://schemas.openxmlformats.org/officeDocument/2006/relationships/hyperlink" Target="http://www.monografias.com/trabajos10/formulac/formulac.shtml" TargetMode="External"/><Relationship Id="rId3" Type="http://schemas.microsoft.com/office/2007/relationships/stylesWithEffects" Target="stylesWithEffects.xml"/><Relationship Id="rId12" Type="http://schemas.openxmlformats.org/officeDocument/2006/relationships/hyperlink" Target="http://es.wikipedia.org/wiki/Ebullici%C3%B3n" TargetMode="External"/><Relationship Id="rId17" Type="http://schemas.openxmlformats.org/officeDocument/2006/relationships/hyperlink" Target="http://www.monografias.com/trabajos6/napro/napro.shtml" TargetMode="External"/><Relationship Id="rId25" Type="http://schemas.openxmlformats.org/officeDocument/2006/relationships/hyperlink" Target="http://www.monografias.com/trabajos5/psicoso/psicoso.shtml" TargetMode="External"/><Relationship Id="rId33" Type="http://schemas.openxmlformats.org/officeDocument/2006/relationships/hyperlink" Target="http://www.monografias.com/trabajos15/fusion-adquis/fusion-adquis.shtml" TargetMode="External"/><Relationship Id="rId38" Type="http://schemas.openxmlformats.org/officeDocument/2006/relationships/image" Target="media/image1.jpeg"/><Relationship Id="rId46" Type="http://schemas.openxmlformats.org/officeDocument/2006/relationships/image" Target="media/image4.jpeg"/><Relationship Id="rId59" Type="http://schemas.openxmlformats.org/officeDocument/2006/relationships/hyperlink" Target="http://es.wikipedia.org/wiki/Siglo_XX" TargetMode="External"/><Relationship Id="rId67" Type="http://schemas.openxmlformats.org/officeDocument/2006/relationships/hyperlink" Target="http://es.wikipedia.org/wiki/Estados_Unidos" TargetMode="External"/><Relationship Id="rId20" Type="http://schemas.openxmlformats.org/officeDocument/2006/relationships/hyperlink" Target="http://www.monografias.com/trabajos13/acerca/acerca.shtml" TargetMode="External"/><Relationship Id="rId41" Type="http://schemas.openxmlformats.org/officeDocument/2006/relationships/hyperlink" Target="http://www.monografias.com/trabajos15/direccion/direccion.shtml" TargetMode="External"/><Relationship Id="rId54" Type="http://schemas.openxmlformats.org/officeDocument/2006/relationships/hyperlink" Target="http://www.monografias.com/trabajos/atm/atm.shtml" TargetMode="External"/><Relationship Id="rId62" Type="http://schemas.openxmlformats.org/officeDocument/2006/relationships/hyperlink" Target="http://es.wikipedia.org/wiki/Kurt_Koffk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4205</Words>
  <Characters>23133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Genève</dc:creator>
  <cp:lastModifiedBy>Usuario de Windows</cp:lastModifiedBy>
  <cp:revision>2</cp:revision>
  <dcterms:created xsi:type="dcterms:W3CDTF">2020-06-19T02:50:00Z</dcterms:created>
  <dcterms:modified xsi:type="dcterms:W3CDTF">2020-06-19T02:50:00Z</dcterms:modified>
</cp:coreProperties>
</file>