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999" w:rsidRDefault="00066999"/>
    <w:p w:rsidR="00E65B96" w:rsidRDefault="002D48BD" w:rsidP="00A155F5">
      <w:pPr>
        <w:jc w:val="center"/>
        <w:outlineLvl w:val="0"/>
        <w:rPr>
          <w:rFonts w:ascii="Calibri" w:hAnsi="Calibri" w:cs="Calibri"/>
          <w:b/>
          <w:sz w:val="28"/>
          <w:szCs w:val="28"/>
        </w:rPr>
      </w:pPr>
      <w:r>
        <w:rPr>
          <w:rFonts w:ascii="Calibri" w:hAnsi="Calibri" w:cs="Calibri"/>
          <w:b/>
          <w:sz w:val="28"/>
          <w:szCs w:val="28"/>
        </w:rPr>
        <w:t xml:space="preserve"> Guía Formativa N° 3</w:t>
      </w:r>
      <w:r w:rsidR="00250A34">
        <w:rPr>
          <w:rFonts w:ascii="Calibri" w:hAnsi="Calibri" w:cs="Calibri"/>
          <w:b/>
          <w:sz w:val="28"/>
          <w:szCs w:val="28"/>
        </w:rPr>
        <w:t xml:space="preserve">. Biología </w:t>
      </w:r>
      <w:r w:rsidR="006243F9">
        <w:rPr>
          <w:rFonts w:ascii="Calibri" w:hAnsi="Calibri" w:cs="Calibri"/>
          <w:b/>
          <w:sz w:val="28"/>
          <w:szCs w:val="28"/>
        </w:rPr>
        <w:t xml:space="preserve">diferenciada </w:t>
      </w:r>
      <w:r w:rsidR="00250A34">
        <w:rPr>
          <w:rFonts w:ascii="Calibri" w:hAnsi="Calibri" w:cs="Calibri"/>
          <w:b/>
          <w:sz w:val="28"/>
          <w:szCs w:val="28"/>
        </w:rPr>
        <w:t>4° Medio HC</w:t>
      </w:r>
    </w:p>
    <w:tbl>
      <w:tblPr>
        <w:tblpPr w:leftFromText="141" w:rightFromText="141" w:vertAnchor="text" w:horzAnchor="page" w:tblpX="3122" w:tblpY="2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40"/>
      </w:tblGrid>
      <w:tr w:rsidR="00490066" w:rsidTr="005A76AE">
        <w:trPr>
          <w:trHeight w:val="355"/>
        </w:trPr>
        <w:tc>
          <w:tcPr>
            <w:tcW w:w="4440" w:type="dxa"/>
          </w:tcPr>
          <w:p w:rsidR="00490066" w:rsidRDefault="00490066" w:rsidP="005A76AE">
            <w:pPr>
              <w:shd w:val="clear" w:color="auto" w:fill="D9D9D9"/>
              <w:jc w:val="center"/>
              <w:rPr>
                <w:rFonts w:ascii="Calibri" w:hAnsi="Calibri" w:cs="Calibri"/>
                <w:b/>
                <w:sz w:val="16"/>
                <w:szCs w:val="16"/>
              </w:rPr>
            </w:pPr>
            <w:r>
              <w:rPr>
                <w:rFonts w:ascii="Calibri" w:hAnsi="Calibri" w:cs="Calibri"/>
                <w:b/>
                <w:sz w:val="16"/>
                <w:szCs w:val="16"/>
              </w:rPr>
              <w:t>*Esta guía tiene un 60% de exigencia”</w:t>
            </w:r>
          </w:p>
          <w:p w:rsidR="00490066" w:rsidRDefault="00490066" w:rsidP="005A76AE">
            <w:pPr>
              <w:shd w:val="clear" w:color="auto" w:fill="D9D9D9"/>
              <w:rPr>
                <w:rFonts w:ascii="Calibri" w:hAnsi="Calibri" w:cs="Calibri"/>
                <w:b/>
                <w:sz w:val="16"/>
                <w:szCs w:val="16"/>
              </w:rPr>
            </w:pPr>
            <w:r>
              <w:rPr>
                <w:rFonts w:ascii="Calibri" w:hAnsi="Calibri" w:cs="Calibri"/>
                <w:b/>
                <w:sz w:val="16"/>
                <w:szCs w:val="16"/>
              </w:rPr>
              <w:t xml:space="preserve">                          L : 60 a 100% de logro</w:t>
            </w:r>
          </w:p>
          <w:p w:rsidR="00490066" w:rsidRDefault="00490066" w:rsidP="005A76AE">
            <w:pPr>
              <w:shd w:val="clear" w:color="auto" w:fill="D9D9D9"/>
              <w:rPr>
                <w:rFonts w:ascii="Calibri" w:hAnsi="Calibri" w:cs="Calibri"/>
                <w:b/>
                <w:sz w:val="16"/>
                <w:szCs w:val="16"/>
              </w:rPr>
            </w:pPr>
            <w:r>
              <w:rPr>
                <w:rFonts w:ascii="Calibri" w:hAnsi="Calibri" w:cs="Calibri"/>
                <w:b/>
                <w:sz w:val="16"/>
                <w:szCs w:val="16"/>
              </w:rPr>
              <w:t xml:space="preserve">                        NL: menos del 60% de logro</w:t>
            </w:r>
          </w:p>
          <w:p w:rsidR="00490066" w:rsidRDefault="00490066" w:rsidP="005A76AE">
            <w:pPr>
              <w:shd w:val="clear" w:color="auto" w:fill="D9D9D9"/>
              <w:jc w:val="center"/>
              <w:rPr>
                <w:rFonts w:ascii="Calibri" w:hAnsi="Calibri" w:cs="Calibri"/>
                <w:b/>
                <w:sz w:val="16"/>
                <w:szCs w:val="16"/>
              </w:rPr>
            </w:pPr>
          </w:p>
        </w:tc>
      </w:tr>
    </w:tbl>
    <w:p w:rsidR="00490066" w:rsidRPr="00377208" w:rsidRDefault="00490066" w:rsidP="00490066">
      <w:pPr>
        <w:rPr>
          <w:vanish/>
        </w:rPr>
      </w:pPr>
    </w:p>
    <w:tbl>
      <w:tblPr>
        <w:tblpPr w:leftFromText="141" w:rightFromText="141" w:vertAnchor="text" w:horzAnchor="margin" w:tblpXSpec="right"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63"/>
        <w:gridCol w:w="465"/>
        <w:gridCol w:w="527"/>
      </w:tblGrid>
      <w:tr w:rsidR="00490066" w:rsidRPr="00F37299" w:rsidTr="005A76AE">
        <w:trPr>
          <w:trHeight w:val="270"/>
        </w:trPr>
        <w:tc>
          <w:tcPr>
            <w:tcW w:w="1063" w:type="dxa"/>
            <w:shd w:val="clear" w:color="auto" w:fill="D9D9D9"/>
          </w:tcPr>
          <w:p w:rsidR="00490066" w:rsidRPr="00F37299" w:rsidRDefault="00490066" w:rsidP="005A76AE">
            <w:pPr>
              <w:rPr>
                <w:rFonts w:ascii="Calibri" w:hAnsi="Calibri" w:cs="Calibri"/>
                <w:b/>
              </w:rPr>
            </w:pPr>
            <w:r w:rsidRPr="00F37299">
              <w:rPr>
                <w:rFonts w:ascii="Calibri" w:hAnsi="Calibri" w:cs="Calibri"/>
                <w:b/>
              </w:rPr>
              <w:t>Puntaje</w:t>
            </w:r>
            <w:r>
              <w:rPr>
                <w:rFonts w:ascii="Calibri" w:hAnsi="Calibri" w:cs="Calibri"/>
                <w:b/>
              </w:rPr>
              <w:t xml:space="preserve"> Obtenido</w:t>
            </w:r>
          </w:p>
        </w:tc>
        <w:tc>
          <w:tcPr>
            <w:tcW w:w="465" w:type="dxa"/>
            <w:shd w:val="clear" w:color="auto" w:fill="D9D9D9"/>
          </w:tcPr>
          <w:p w:rsidR="00490066" w:rsidRPr="00F37299" w:rsidRDefault="00490066" w:rsidP="005A76AE">
            <w:pPr>
              <w:rPr>
                <w:rFonts w:ascii="Calibri" w:hAnsi="Calibri" w:cs="Calibri"/>
                <w:b/>
              </w:rPr>
            </w:pPr>
            <w:r>
              <w:rPr>
                <w:rFonts w:ascii="Calibri" w:hAnsi="Calibri" w:cs="Calibri"/>
                <w:b/>
              </w:rPr>
              <w:t>L</w:t>
            </w:r>
          </w:p>
        </w:tc>
        <w:tc>
          <w:tcPr>
            <w:tcW w:w="527" w:type="dxa"/>
            <w:shd w:val="clear" w:color="auto" w:fill="D9D9D9"/>
          </w:tcPr>
          <w:p w:rsidR="00490066" w:rsidRPr="00F37299" w:rsidRDefault="00490066" w:rsidP="005A76AE">
            <w:pPr>
              <w:rPr>
                <w:rFonts w:ascii="Calibri" w:hAnsi="Calibri" w:cs="Calibri"/>
                <w:b/>
              </w:rPr>
            </w:pPr>
            <w:r>
              <w:rPr>
                <w:rFonts w:ascii="Calibri" w:hAnsi="Calibri" w:cs="Calibri"/>
                <w:b/>
              </w:rPr>
              <w:t>NL</w:t>
            </w:r>
          </w:p>
        </w:tc>
      </w:tr>
      <w:tr w:rsidR="00490066" w:rsidRPr="00F37299" w:rsidTr="005A76AE">
        <w:trPr>
          <w:trHeight w:val="491"/>
        </w:trPr>
        <w:tc>
          <w:tcPr>
            <w:tcW w:w="1063" w:type="dxa"/>
          </w:tcPr>
          <w:p w:rsidR="00490066" w:rsidRPr="00F37299" w:rsidRDefault="00490066" w:rsidP="005A76AE">
            <w:pPr>
              <w:rPr>
                <w:rFonts w:ascii="Calibri" w:hAnsi="Calibri" w:cs="Calibri"/>
                <w:b/>
              </w:rPr>
            </w:pPr>
          </w:p>
        </w:tc>
        <w:tc>
          <w:tcPr>
            <w:tcW w:w="465" w:type="dxa"/>
          </w:tcPr>
          <w:p w:rsidR="00490066" w:rsidRPr="00F37299" w:rsidRDefault="00490066" w:rsidP="005A76AE">
            <w:pPr>
              <w:rPr>
                <w:rFonts w:ascii="Calibri" w:hAnsi="Calibri" w:cs="Calibri"/>
                <w:b/>
              </w:rPr>
            </w:pPr>
          </w:p>
        </w:tc>
        <w:tc>
          <w:tcPr>
            <w:tcW w:w="527" w:type="dxa"/>
          </w:tcPr>
          <w:p w:rsidR="00490066" w:rsidRPr="00F37299" w:rsidRDefault="00490066" w:rsidP="005A76AE">
            <w:pPr>
              <w:rPr>
                <w:rFonts w:ascii="Calibri" w:hAnsi="Calibri" w:cs="Calibri"/>
                <w:b/>
              </w:rPr>
            </w:pPr>
          </w:p>
        </w:tc>
      </w:tr>
    </w:tbl>
    <w:p w:rsidR="00490066" w:rsidRDefault="00490066" w:rsidP="00490066">
      <w:pPr>
        <w:jc w:val="center"/>
        <w:rPr>
          <w:rFonts w:ascii="Calibri" w:hAnsi="Calibri" w:cs="Calibri"/>
          <w:b/>
          <w:sz w:val="28"/>
          <w:szCs w:val="28"/>
        </w:rPr>
      </w:pPr>
    </w:p>
    <w:p w:rsidR="00490066" w:rsidRDefault="00490066" w:rsidP="00490066">
      <w:pPr>
        <w:jc w:val="center"/>
        <w:rPr>
          <w:rFonts w:ascii="Calibri" w:hAnsi="Calibri" w:cs="Calibri"/>
          <w:b/>
          <w:sz w:val="28"/>
          <w:szCs w:val="28"/>
        </w:rPr>
      </w:pPr>
    </w:p>
    <w:p w:rsidR="00490066" w:rsidRDefault="00490066" w:rsidP="00490066">
      <w:pPr>
        <w:jc w:val="center"/>
        <w:rPr>
          <w:rFonts w:ascii="Calibri" w:hAnsi="Calibri" w:cs="Calibri"/>
          <w:b/>
        </w:rPr>
      </w:pPr>
    </w:p>
    <w:p w:rsidR="00490066" w:rsidRPr="00B94A47" w:rsidRDefault="00490066" w:rsidP="00490066">
      <w:pPr>
        <w:jc w:val="center"/>
        <w:rPr>
          <w:rFonts w:ascii="Calibri" w:hAnsi="Calibri" w:cs="Calibri"/>
          <w:b/>
        </w:rPr>
      </w:pPr>
    </w:p>
    <w:p w:rsidR="00490066" w:rsidRDefault="00490066" w:rsidP="00490066">
      <w:pPr>
        <w:rPr>
          <w:rFonts w:ascii="Calibri" w:hAnsi="Calibri" w:cs="Calibri"/>
          <w:b/>
        </w:rPr>
      </w:pPr>
    </w:p>
    <w:p w:rsidR="00490066" w:rsidRPr="00434592" w:rsidRDefault="00490066" w:rsidP="00490066">
      <w:pPr>
        <w:rPr>
          <w:rFonts w:ascii="Calibri" w:hAnsi="Calibri" w:cs="Calibri"/>
        </w:rPr>
      </w:pPr>
      <w:r w:rsidRPr="00B94A47">
        <w:rPr>
          <w:rFonts w:ascii="Calibri" w:hAnsi="Calibri" w:cs="Calibri"/>
          <w:b/>
        </w:rPr>
        <w:t xml:space="preserve">Nombre: </w:t>
      </w:r>
      <w:r w:rsidRPr="00B94A47">
        <w:rPr>
          <w:rFonts w:ascii="Calibri" w:hAnsi="Calibri" w:cs="Calibri"/>
          <w:b/>
          <w:u w:val="single"/>
        </w:rPr>
        <w:tab/>
      </w:r>
      <w:r w:rsidRPr="00B94A47">
        <w:rPr>
          <w:rFonts w:ascii="Calibri" w:hAnsi="Calibri" w:cs="Calibri"/>
          <w:b/>
          <w:u w:val="single"/>
        </w:rPr>
        <w:tab/>
      </w:r>
      <w:r w:rsidRPr="00B94A47">
        <w:rPr>
          <w:rFonts w:ascii="Calibri" w:hAnsi="Calibri" w:cs="Calibri"/>
          <w:b/>
          <w:u w:val="single"/>
        </w:rPr>
        <w:tab/>
      </w:r>
      <w:r>
        <w:rPr>
          <w:rFonts w:ascii="Calibri" w:hAnsi="Calibri" w:cs="Calibri"/>
          <w:b/>
          <w:u w:val="single"/>
        </w:rPr>
        <w:t xml:space="preserve">           </w:t>
      </w:r>
      <w:r w:rsidRPr="00B94A47">
        <w:rPr>
          <w:rFonts w:ascii="Calibri" w:hAnsi="Calibri" w:cs="Calibri"/>
          <w:b/>
          <w:u w:val="single"/>
        </w:rPr>
        <w:tab/>
      </w:r>
      <w:r w:rsidRPr="00B94A47">
        <w:rPr>
          <w:rFonts w:ascii="Calibri" w:hAnsi="Calibri" w:cs="Calibri"/>
          <w:b/>
          <w:u w:val="single"/>
        </w:rPr>
        <w:tab/>
      </w:r>
      <w:r>
        <w:rPr>
          <w:rFonts w:ascii="Calibri" w:hAnsi="Calibri" w:cs="Calibri"/>
          <w:b/>
          <w:u w:val="single"/>
        </w:rPr>
        <w:t xml:space="preserve">  ___________________</w:t>
      </w:r>
      <w:r>
        <w:rPr>
          <w:rFonts w:ascii="Calibri" w:hAnsi="Calibri" w:cs="Calibri"/>
          <w:b/>
        </w:rPr>
        <w:t xml:space="preserve">  </w:t>
      </w:r>
      <w:r w:rsidRPr="00434592">
        <w:rPr>
          <w:rFonts w:ascii="Calibri" w:hAnsi="Calibri" w:cs="Calibri"/>
          <w:b/>
        </w:rPr>
        <w:t>Fecha:</w:t>
      </w:r>
      <w:r>
        <w:rPr>
          <w:rFonts w:ascii="Calibri" w:hAnsi="Calibri" w:cs="Calibri"/>
          <w:b/>
        </w:rPr>
        <w:t xml:space="preserve"> </w:t>
      </w:r>
      <w:r>
        <w:rPr>
          <w:rFonts w:ascii="Calibri" w:hAnsi="Calibri" w:cs="Calibri"/>
        </w:rPr>
        <w:t xml:space="preserve">      de          del    2020</w:t>
      </w:r>
    </w:p>
    <w:p w:rsidR="00490066" w:rsidRDefault="00490066" w:rsidP="00490066">
      <w:pPr>
        <w:rPr>
          <w:rFonts w:ascii="Calibri" w:hAnsi="Calibri" w:cs="Calibri"/>
          <w:b/>
        </w:rPr>
      </w:pPr>
    </w:p>
    <w:p w:rsidR="007B03C4" w:rsidRPr="002A0B90" w:rsidRDefault="00490066" w:rsidP="00A155F5">
      <w:pPr>
        <w:outlineLvl w:val="0"/>
        <w:rPr>
          <w:rFonts w:asciiTheme="minorHAnsi" w:hAnsiTheme="minorHAnsi"/>
          <w:sz w:val="22"/>
          <w:szCs w:val="22"/>
        </w:rPr>
      </w:pPr>
      <w:r>
        <w:rPr>
          <w:rFonts w:ascii="Calibri" w:hAnsi="Calibri" w:cs="Calibri"/>
          <w:b/>
        </w:rPr>
        <w:t>Objetivo de Aprendizaje:</w:t>
      </w:r>
      <w:r w:rsidR="007B03C4">
        <w:rPr>
          <w:rFonts w:ascii="Calibri" w:hAnsi="Calibri" w:cs="Calibri"/>
          <w:b/>
        </w:rPr>
        <w:t xml:space="preserve"> </w:t>
      </w:r>
      <w:r w:rsidR="007B03C4" w:rsidRPr="007B03C4">
        <w:rPr>
          <w:rFonts w:asciiTheme="minorHAnsi" w:hAnsiTheme="minorHAnsi"/>
        </w:rPr>
        <w:t xml:space="preserve">Conocer y analizar </w:t>
      </w:r>
      <w:r w:rsidR="006243F9">
        <w:rPr>
          <w:rFonts w:asciiTheme="minorHAnsi" w:hAnsiTheme="minorHAnsi"/>
        </w:rPr>
        <w:t xml:space="preserve">procesos de </w:t>
      </w:r>
      <w:r w:rsidR="005763BC">
        <w:rPr>
          <w:rFonts w:asciiTheme="minorHAnsi" w:hAnsiTheme="minorHAnsi"/>
        </w:rPr>
        <w:t>diferenciación</w:t>
      </w:r>
      <w:r w:rsidR="006243F9">
        <w:rPr>
          <w:rFonts w:asciiTheme="minorHAnsi" w:hAnsiTheme="minorHAnsi"/>
        </w:rPr>
        <w:t xml:space="preserve"> celular del </w:t>
      </w:r>
      <w:r w:rsidR="005763BC">
        <w:rPr>
          <w:rFonts w:asciiTheme="minorHAnsi" w:hAnsiTheme="minorHAnsi"/>
        </w:rPr>
        <w:t>embrión</w:t>
      </w:r>
    </w:p>
    <w:p w:rsidR="00490066" w:rsidRPr="007B03C4" w:rsidRDefault="007B03C4" w:rsidP="00A155F5">
      <w:pPr>
        <w:outlineLvl w:val="0"/>
        <w:rPr>
          <w:rFonts w:ascii="Calibri" w:hAnsi="Calibri" w:cs="Calibri"/>
        </w:rPr>
      </w:pPr>
      <w:r w:rsidRPr="007B03C4">
        <w:rPr>
          <w:rFonts w:ascii="Calibri" w:hAnsi="Calibri" w:cs="Calibri"/>
        </w:rPr>
        <w:t>Contenidos</w:t>
      </w:r>
      <w:r w:rsidR="005763BC" w:rsidRPr="007B03C4">
        <w:rPr>
          <w:rFonts w:ascii="Calibri" w:hAnsi="Calibri" w:cs="Calibri"/>
        </w:rPr>
        <w:t xml:space="preserve">: </w:t>
      </w:r>
      <w:r w:rsidR="005763BC">
        <w:rPr>
          <w:rFonts w:ascii="Calibri" w:hAnsi="Calibri" w:cs="Calibri"/>
        </w:rPr>
        <w:t>Diferenciación</w:t>
      </w:r>
      <w:r w:rsidR="006243F9">
        <w:rPr>
          <w:rFonts w:ascii="Calibri" w:hAnsi="Calibri" w:cs="Calibri"/>
        </w:rPr>
        <w:t xml:space="preserve"> celular, </w:t>
      </w:r>
      <w:r w:rsidR="002D48BD">
        <w:rPr>
          <w:rFonts w:ascii="Calibri" w:hAnsi="Calibri" w:cs="Calibri"/>
        </w:rPr>
        <w:t xml:space="preserve">genes </w:t>
      </w:r>
      <w:r w:rsidR="00256511">
        <w:rPr>
          <w:rFonts w:ascii="Calibri" w:hAnsi="Calibri" w:cs="Calibri"/>
        </w:rPr>
        <w:t>homeó</w:t>
      </w:r>
      <w:r w:rsidR="002D48BD">
        <w:rPr>
          <w:rFonts w:ascii="Calibri" w:hAnsi="Calibri" w:cs="Calibri"/>
        </w:rPr>
        <w:t>ticos</w:t>
      </w:r>
    </w:p>
    <w:p w:rsidR="00490066" w:rsidRPr="005763BC" w:rsidRDefault="005763BC" w:rsidP="00490066">
      <w:pPr>
        <w:rPr>
          <w:rFonts w:ascii="Calibri" w:hAnsi="Calibri" w:cs="Calibri"/>
        </w:rPr>
      </w:pPr>
      <w:r w:rsidRPr="005763BC">
        <w:rPr>
          <w:rFonts w:ascii="Calibri" w:hAnsi="Calibri" w:cs="Calibri"/>
        </w:rPr>
        <w:t>Habilidades:</w:t>
      </w:r>
      <w:r>
        <w:rPr>
          <w:rFonts w:ascii="Calibri" w:hAnsi="Calibri" w:cs="Calibri"/>
        </w:rPr>
        <w:t xml:space="preserve"> Comprensión lectora, argumentar, relacionar, inducir, seleccionar.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8"/>
      </w:tblGrid>
      <w:tr w:rsidR="00490066" w:rsidRPr="004F5A97" w:rsidTr="005A76AE">
        <w:trPr>
          <w:trHeight w:val="823"/>
        </w:trPr>
        <w:tc>
          <w:tcPr>
            <w:tcW w:w="8978" w:type="dxa"/>
          </w:tcPr>
          <w:p w:rsidR="00490066" w:rsidRPr="004F5A97" w:rsidRDefault="00490066" w:rsidP="005A76AE">
            <w:pPr>
              <w:rPr>
                <w:rFonts w:ascii="Calibri" w:hAnsi="Calibri" w:cs="Calibri"/>
                <w:b/>
              </w:rPr>
            </w:pPr>
            <w:r w:rsidRPr="004F5A97">
              <w:rPr>
                <w:rFonts w:ascii="Calibri" w:hAnsi="Calibri" w:cs="Calibri"/>
                <w:b/>
              </w:rPr>
              <w:t>Instrucciones</w:t>
            </w:r>
            <w:r>
              <w:rPr>
                <w:rFonts w:ascii="Calibri" w:hAnsi="Calibri" w:cs="Calibri"/>
                <w:b/>
              </w:rPr>
              <w:t xml:space="preserve"> para los/las estudiantes</w:t>
            </w:r>
            <w:r w:rsidRPr="004F5A97">
              <w:rPr>
                <w:rFonts w:ascii="Calibri" w:hAnsi="Calibri" w:cs="Calibri"/>
                <w:b/>
              </w:rPr>
              <w:t>:</w:t>
            </w:r>
          </w:p>
          <w:p w:rsidR="00490066" w:rsidRPr="005072CB" w:rsidRDefault="00490066" w:rsidP="00490066">
            <w:pPr>
              <w:numPr>
                <w:ilvl w:val="0"/>
                <w:numId w:val="1"/>
              </w:numPr>
              <w:rPr>
                <w:rFonts w:ascii="Calibri" w:hAnsi="Calibri" w:cs="Calibri"/>
              </w:rPr>
            </w:pPr>
            <w:r w:rsidRPr="004F5A97">
              <w:rPr>
                <w:rFonts w:ascii="Calibri" w:hAnsi="Calibri" w:cs="Calibri"/>
              </w:rPr>
              <w:t xml:space="preserve"> Lee atentamente cada pregunta y responde en el espacio </w:t>
            </w:r>
            <w:r>
              <w:rPr>
                <w:rFonts w:ascii="Calibri" w:hAnsi="Calibri" w:cs="Calibri"/>
              </w:rPr>
              <w:t>dado/ o selecciona respuesta según corresponda.</w:t>
            </w:r>
          </w:p>
          <w:p w:rsidR="00490066" w:rsidRDefault="00490066" w:rsidP="00490066">
            <w:pPr>
              <w:numPr>
                <w:ilvl w:val="0"/>
                <w:numId w:val="1"/>
              </w:numPr>
              <w:rPr>
                <w:rFonts w:ascii="Calibri" w:hAnsi="Calibri" w:cs="Calibri"/>
              </w:rPr>
            </w:pPr>
            <w:r w:rsidRPr="004F5A97">
              <w:rPr>
                <w:rFonts w:ascii="Calibri" w:hAnsi="Calibri" w:cs="Calibri"/>
              </w:rPr>
              <w:t>Si tienes algu</w:t>
            </w:r>
            <w:r w:rsidR="00E65B96">
              <w:rPr>
                <w:rFonts w:ascii="Calibri" w:hAnsi="Calibri" w:cs="Calibri"/>
              </w:rPr>
              <w:t xml:space="preserve">na, </w:t>
            </w:r>
            <w:r>
              <w:rPr>
                <w:rFonts w:ascii="Calibri" w:hAnsi="Calibri" w:cs="Calibri"/>
              </w:rPr>
              <w:t xml:space="preserve">consulta en </w:t>
            </w:r>
            <w:r w:rsidR="00A03C31">
              <w:rPr>
                <w:rFonts w:ascii="Calibri" w:hAnsi="Calibri" w:cs="Calibri"/>
              </w:rPr>
              <w:t xml:space="preserve">el Texto o digital aprendo en </w:t>
            </w:r>
            <w:r>
              <w:rPr>
                <w:rFonts w:ascii="Calibri" w:hAnsi="Calibri" w:cs="Calibri"/>
              </w:rPr>
              <w:t>línea.cl</w:t>
            </w:r>
            <w:r w:rsidR="00EC7C42">
              <w:rPr>
                <w:rFonts w:ascii="Calibri" w:hAnsi="Calibri" w:cs="Calibri"/>
              </w:rPr>
              <w:t xml:space="preserve"> o correo a profesora.</w:t>
            </w:r>
          </w:p>
          <w:p w:rsidR="00490066" w:rsidRPr="005072CB" w:rsidRDefault="00490066" w:rsidP="00490066">
            <w:pPr>
              <w:numPr>
                <w:ilvl w:val="0"/>
                <w:numId w:val="1"/>
              </w:numPr>
              <w:rPr>
                <w:rFonts w:ascii="Calibri" w:hAnsi="Calibri" w:cs="Calibri"/>
              </w:rPr>
            </w:pPr>
            <w:r>
              <w:rPr>
                <w:rFonts w:ascii="Calibri" w:hAnsi="Calibri" w:cs="Calibri"/>
              </w:rPr>
              <w:t>Continúa revisando la página del Colegio para que continúes desarrollando nuevas actividades y revises tus avances.</w:t>
            </w:r>
          </w:p>
        </w:tc>
      </w:tr>
    </w:tbl>
    <w:p w:rsidR="00B26AA6" w:rsidRDefault="00B26AA6" w:rsidP="00B26AA6">
      <w:pPr>
        <w:pStyle w:val="Default"/>
        <w:jc w:val="center"/>
        <w:rPr>
          <w:b/>
          <w:bCs/>
          <w:sz w:val="23"/>
          <w:szCs w:val="23"/>
        </w:rPr>
      </w:pPr>
    </w:p>
    <w:p w:rsidR="00FA5C7A" w:rsidRDefault="00FA5C7A" w:rsidP="00B26AA6">
      <w:pPr>
        <w:pStyle w:val="Default"/>
        <w:jc w:val="center"/>
        <w:rPr>
          <w:b/>
          <w:bCs/>
          <w:sz w:val="23"/>
          <w:szCs w:val="23"/>
        </w:rPr>
      </w:pPr>
    </w:p>
    <w:p w:rsidR="002D48BD" w:rsidRPr="00B26AA6" w:rsidRDefault="00256511" w:rsidP="00A155F5">
      <w:pPr>
        <w:pStyle w:val="Default"/>
        <w:jc w:val="center"/>
        <w:outlineLvl w:val="0"/>
      </w:pPr>
      <w:r>
        <w:rPr>
          <w:b/>
          <w:bCs/>
          <w:sz w:val="23"/>
          <w:szCs w:val="23"/>
        </w:rPr>
        <w:t>GENES HOMEÓ</w:t>
      </w:r>
      <w:r w:rsidR="002D48BD">
        <w:rPr>
          <w:b/>
          <w:bCs/>
          <w:sz w:val="23"/>
          <w:szCs w:val="23"/>
        </w:rPr>
        <w:t>TICOS</w:t>
      </w:r>
    </w:p>
    <w:p w:rsidR="002D48BD" w:rsidRDefault="002D48BD" w:rsidP="002D48BD">
      <w:pPr>
        <w:pStyle w:val="Default"/>
        <w:rPr>
          <w:sz w:val="23"/>
          <w:szCs w:val="23"/>
        </w:rPr>
      </w:pPr>
    </w:p>
    <w:p w:rsidR="002D48BD" w:rsidRDefault="002D48BD" w:rsidP="002D48BD">
      <w:pPr>
        <w:pStyle w:val="Default"/>
        <w:rPr>
          <w:sz w:val="23"/>
          <w:szCs w:val="23"/>
        </w:rPr>
      </w:pPr>
      <w:r>
        <w:rPr>
          <w:sz w:val="23"/>
          <w:szCs w:val="23"/>
        </w:rPr>
        <w:t xml:space="preserve">El desarrollo es un proceso de cambio progresivo durante el cual un organismo va adquiriendo las formas sucesivas que caracterizan su ciclo de vida. El desarrollo embrionario se refiere a las etapas más tempranas que definen el fenotipo característico de la especie. Los procesos que ocurren a nivel celular no sólo incluyen la proliferación y el crecimiento celular sino también la diferenciación celular y la morfogénesis. La diferenciación es la generación de especificidad celular, es decir, la determinación de estructuras y funciones específicas en distintos fenotipos celulares. </w:t>
      </w:r>
    </w:p>
    <w:p w:rsidR="00B26AA6" w:rsidRDefault="00256511" w:rsidP="002D48BD">
      <w:pPr>
        <w:pStyle w:val="Default"/>
        <w:rPr>
          <w:sz w:val="23"/>
          <w:szCs w:val="23"/>
        </w:rPr>
      </w:pPr>
      <w:r>
        <w:rPr>
          <w:noProof/>
          <w:sz w:val="23"/>
          <w:szCs w:val="23"/>
          <w:lang w:eastAsia="es-CL"/>
        </w:rPr>
        <w:drawing>
          <wp:anchor distT="0" distB="0" distL="114300" distR="114300" simplePos="0" relativeHeight="251658240" behindDoc="0" locked="0" layoutInCell="1" allowOverlap="1">
            <wp:simplePos x="0" y="0"/>
            <wp:positionH relativeFrom="column">
              <wp:posOffset>3883660</wp:posOffset>
            </wp:positionH>
            <wp:positionV relativeFrom="paragraph">
              <wp:posOffset>94615</wp:posOffset>
            </wp:positionV>
            <wp:extent cx="2599055" cy="1169035"/>
            <wp:effectExtent l="19050" t="0" r="0" b="0"/>
            <wp:wrapSquare wrapText="bothSides"/>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599055" cy="1169035"/>
                    </a:xfrm>
                    <a:prstGeom prst="rect">
                      <a:avLst/>
                    </a:prstGeom>
                    <a:noFill/>
                    <a:ln w="9525">
                      <a:noFill/>
                      <a:miter lim="800000"/>
                      <a:headEnd/>
                      <a:tailEnd/>
                    </a:ln>
                  </pic:spPr>
                </pic:pic>
              </a:graphicData>
            </a:graphic>
          </wp:anchor>
        </w:drawing>
      </w:r>
    </w:p>
    <w:p w:rsidR="00B26AA6" w:rsidRDefault="002D48BD" w:rsidP="002D48BD">
      <w:pPr>
        <w:pStyle w:val="Default"/>
        <w:rPr>
          <w:sz w:val="23"/>
          <w:szCs w:val="23"/>
        </w:rPr>
      </w:pPr>
      <w:r>
        <w:rPr>
          <w:sz w:val="23"/>
          <w:szCs w:val="23"/>
        </w:rPr>
        <w:t xml:space="preserve">Dentro de cada especie, las etapas de la construcción del embrión se suceden siguiendo un escenario constante. El programa genético dirige las etapas del desarrollo, la estructuración del embrión y la diferenciación de los distintos órganos, cuyas células (musculares, células nerviosos) expresan sólo una parte del programa genético completo. </w:t>
      </w:r>
    </w:p>
    <w:p w:rsidR="006D0D60" w:rsidRDefault="006D0D60" w:rsidP="002D48BD">
      <w:pPr>
        <w:pStyle w:val="Default"/>
        <w:rPr>
          <w:sz w:val="23"/>
          <w:szCs w:val="23"/>
        </w:rPr>
      </w:pPr>
    </w:p>
    <w:p w:rsidR="006D0D60" w:rsidRPr="006D0D60" w:rsidRDefault="006D0D60" w:rsidP="002D48BD">
      <w:pPr>
        <w:pStyle w:val="Default"/>
        <w:rPr>
          <w:sz w:val="23"/>
          <w:szCs w:val="23"/>
        </w:rPr>
      </w:pPr>
    </w:p>
    <w:p w:rsidR="006D0D60" w:rsidRDefault="006D0D60" w:rsidP="002D48BD">
      <w:pPr>
        <w:pStyle w:val="Default"/>
        <w:rPr>
          <w:sz w:val="23"/>
          <w:szCs w:val="23"/>
        </w:rPr>
      </w:pPr>
      <w:r w:rsidRPr="006D0D60">
        <w:rPr>
          <w:sz w:val="23"/>
          <w:szCs w:val="23"/>
        </w:rPr>
        <w:t>El programa genético</w:t>
      </w:r>
      <w:r>
        <w:rPr>
          <w:sz w:val="23"/>
          <w:szCs w:val="23"/>
        </w:rPr>
        <w:t xml:space="preserve"> </w:t>
      </w:r>
      <w:r w:rsidRPr="006D0D60">
        <w:rPr>
          <w:sz w:val="23"/>
          <w:szCs w:val="23"/>
        </w:rPr>
        <w:t xml:space="preserve">dirige la expresión </w:t>
      </w:r>
      <w:r>
        <w:rPr>
          <w:sz w:val="23"/>
          <w:szCs w:val="23"/>
        </w:rPr>
        <w:t xml:space="preserve">genética </w:t>
      </w:r>
      <w:r w:rsidR="00256511">
        <w:rPr>
          <w:sz w:val="23"/>
          <w:szCs w:val="23"/>
        </w:rPr>
        <w:t>durante la organogénesis a través de dos grupos de genes que determinan:</w:t>
      </w:r>
    </w:p>
    <w:p w:rsidR="0028044F" w:rsidRDefault="0028044F" w:rsidP="002D48BD">
      <w:pPr>
        <w:pStyle w:val="Default"/>
        <w:rPr>
          <w:sz w:val="23"/>
          <w:szCs w:val="23"/>
        </w:rPr>
      </w:pPr>
    </w:p>
    <w:p w:rsidR="00256511" w:rsidRDefault="00256511" w:rsidP="002D48BD">
      <w:pPr>
        <w:pStyle w:val="Default"/>
        <w:rPr>
          <w:sz w:val="23"/>
          <w:szCs w:val="23"/>
        </w:rPr>
      </w:pPr>
      <w:r>
        <w:rPr>
          <w:sz w:val="23"/>
          <w:szCs w:val="23"/>
        </w:rPr>
        <w:t>1.- Las características estructurales de los órganos, definen la naturaleza del órgano (pata, oído, ojo, etc.)</w:t>
      </w:r>
    </w:p>
    <w:p w:rsidR="00256511" w:rsidRDefault="00256511" w:rsidP="002D48BD">
      <w:pPr>
        <w:pStyle w:val="Default"/>
        <w:rPr>
          <w:sz w:val="23"/>
          <w:szCs w:val="23"/>
        </w:rPr>
      </w:pPr>
      <w:r>
        <w:rPr>
          <w:sz w:val="23"/>
          <w:szCs w:val="23"/>
        </w:rPr>
        <w:t xml:space="preserve">2.- La localización corporal de los órganos </w:t>
      </w:r>
    </w:p>
    <w:p w:rsidR="0028044F" w:rsidRPr="006D0D60" w:rsidRDefault="0028044F" w:rsidP="002D48BD">
      <w:pPr>
        <w:pStyle w:val="Default"/>
        <w:rPr>
          <w:sz w:val="23"/>
          <w:szCs w:val="23"/>
        </w:rPr>
      </w:pPr>
    </w:p>
    <w:p w:rsidR="002D48BD" w:rsidRDefault="002D48BD" w:rsidP="002D48BD">
      <w:pPr>
        <w:pStyle w:val="Default"/>
        <w:rPr>
          <w:sz w:val="23"/>
          <w:szCs w:val="23"/>
        </w:rPr>
      </w:pPr>
      <w:r>
        <w:rPr>
          <w:sz w:val="23"/>
          <w:szCs w:val="23"/>
        </w:rPr>
        <w:t xml:space="preserve">Antes que la mayoría de las células comience a especializarse, se establece un plan corporal que define la ubicación de las principales regiones del cuerpo: cabeza, tronco, cola, etc. </w:t>
      </w:r>
    </w:p>
    <w:p w:rsidR="0028044F" w:rsidRDefault="0028044F" w:rsidP="002D48BD">
      <w:pPr>
        <w:pStyle w:val="Default"/>
        <w:rPr>
          <w:sz w:val="23"/>
          <w:szCs w:val="23"/>
        </w:rPr>
      </w:pPr>
    </w:p>
    <w:p w:rsidR="0028044F" w:rsidRDefault="0028044F" w:rsidP="002D48BD">
      <w:pPr>
        <w:pStyle w:val="Default"/>
        <w:rPr>
          <w:sz w:val="23"/>
          <w:szCs w:val="23"/>
        </w:rPr>
      </w:pPr>
    </w:p>
    <w:p w:rsidR="006D0D60" w:rsidRDefault="006D0D60" w:rsidP="002D48BD">
      <w:pPr>
        <w:pStyle w:val="Default"/>
        <w:rPr>
          <w:sz w:val="23"/>
          <w:szCs w:val="23"/>
        </w:rPr>
      </w:pPr>
    </w:p>
    <w:p w:rsidR="0028044F" w:rsidRDefault="002D48BD" w:rsidP="00A155F5">
      <w:pPr>
        <w:pStyle w:val="Default"/>
        <w:rPr>
          <w:sz w:val="23"/>
          <w:szCs w:val="23"/>
        </w:rPr>
      </w:pPr>
      <w:r>
        <w:rPr>
          <w:sz w:val="23"/>
          <w:szCs w:val="23"/>
        </w:rPr>
        <w:lastRenderedPageBreak/>
        <w:t>Un gen homeótico es un gen que interviene en el programa de desarrollo que determina l</w:t>
      </w:r>
      <w:r w:rsidR="0028044F">
        <w:rPr>
          <w:sz w:val="23"/>
          <w:szCs w:val="23"/>
        </w:rPr>
        <w:t>a</w:t>
      </w:r>
      <w:r>
        <w:rPr>
          <w:sz w:val="23"/>
          <w:szCs w:val="23"/>
        </w:rPr>
        <w:t xml:space="preserve"> localización de órganos a lo largo del eje antero-posterior. La determinación del eje </w:t>
      </w:r>
      <w:r w:rsidR="00737887">
        <w:rPr>
          <w:sz w:val="23"/>
          <w:szCs w:val="23"/>
        </w:rPr>
        <w:t>antero</w:t>
      </w:r>
      <w:r>
        <w:rPr>
          <w:sz w:val="23"/>
          <w:szCs w:val="23"/>
        </w:rPr>
        <w:t>-posterior (cabeza-cola) del embrión constituye la piedra angular del desarrollo porque proporciona una línea central a lo largo de la cual se desarrollará el resto de las estructuras.</w:t>
      </w:r>
    </w:p>
    <w:p w:rsidR="00256511" w:rsidRDefault="002D48BD" w:rsidP="00A155F5">
      <w:pPr>
        <w:pStyle w:val="Default"/>
        <w:rPr>
          <w:sz w:val="23"/>
          <w:szCs w:val="23"/>
        </w:rPr>
      </w:pPr>
      <w:r>
        <w:rPr>
          <w:sz w:val="23"/>
          <w:szCs w:val="23"/>
        </w:rPr>
        <w:t>Los genes homeóticos constituyen una familia de genes que determina la forma del cuerpo. Son genes de posición o selectores de posición de las estructuras que se desarrollan. Expresan su actividad en regiones diferentes del embrión, subdividiendo al embrión a lo largo del eje cabeza-cola en campos celulares con diferentes potenciales de desarrollo, que se transformarán en miembros y otras estructuras. Esta subdivisión del cuerpo embrionario precede a la formación de órganos o estructuras específicos.</w:t>
      </w:r>
    </w:p>
    <w:p w:rsidR="008600AF" w:rsidRDefault="008600AF" w:rsidP="00A155F5">
      <w:pPr>
        <w:pStyle w:val="Default"/>
        <w:rPr>
          <w:sz w:val="23"/>
          <w:szCs w:val="23"/>
        </w:rPr>
      </w:pPr>
    </w:p>
    <w:p w:rsidR="008600AF" w:rsidRDefault="008600AF" w:rsidP="00A155F5">
      <w:pPr>
        <w:pStyle w:val="Default"/>
        <w:rPr>
          <w:sz w:val="23"/>
          <w:szCs w:val="23"/>
        </w:rPr>
      </w:pPr>
      <w:r>
        <w:rPr>
          <w:noProof/>
          <w:sz w:val="23"/>
          <w:szCs w:val="23"/>
          <w:lang w:eastAsia="es-CL"/>
        </w:rPr>
        <w:drawing>
          <wp:anchor distT="0" distB="0" distL="114300" distR="114300" simplePos="0" relativeHeight="251659264" behindDoc="0" locked="0" layoutInCell="1" allowOverlap="1">
            <wp:simplePos x="0" y="0"/>
            <wp:positionH relativeFrom="column">
              <wp:posOffset>5521325</wp:posOffset>
            </wp:positionH>
            <wp:positionV relativeFrom="paragraph">
              <wp:posOffset>0</wp:posOffset>
            </wp:positionV>
            <wp:extent cx="1299210" cy="1626235"/>
            <wp:effectExtent l="1905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1299210" cy="1626235"/>
                    </a:xfrm>
                    <a:prstGeom prst="rect">
                      <a:avLst/>
                    </a:prstGeom>
                    <a:noFill/>
                    <a:ln w="9525">
                      <a:noFill/>
                      <a:miter lim="800000"/>
                      <a:headEnd/>
                      <a:tailEnd/>
                    </a:ln>
                  </pic:spPr>
                </pic:pic>
              </a:graphicData>
            </a:graphic>
          </wp:anchor>
        </w:drawing>
      </w:r>
    </w:p>
    <w:p w:rsidR="008600AF" w:rsidRDefault="008600AF" w:rsidP="00A155F5">
      <w:pPr>
        <w:pStyle w:val="Default"/>
        <w:rPr>
          <w:sz w:val="23"/>
          <w:szCs w:val="23"/>
        </w:rPr>
      </w:pPr>
      <w:r>
        <w:rPr>
          <w:sz w:val="23"/>
          <w:szCs w:val="23"/>
        </w:rPr>
        <w:t>Los genes homeóticos se estudiaron en la especie Drosophila melanogaster, se usó eta especie de mosca para saber el papel de los genes del desarrollo y su rol en la posición de los órganos.</w:t>
      </w:r>
    </w:p>
    <w:p w:rsidR="008600AF" w:rsidRDefault="008600AF" w:rsidP="00A155F5">
      <w:pPr>
        <w:pStyle w:val="Default"/>
        <w:rPr>
          <w:sz w:val="23"/>
          <w:szCs w:val="23"/>
        </w:rPr>
      </w:pPr>
    </w:p>
    <w:p w:rsidR="00A155F5" w:rsidRDefault="002D48BD" w:rsidP="00A155F5">
      <w:pPr>
        <w:pStyle w:val="Default"/>
        <w:rPr>
          <w:sz w:val="23"/>
          <w:szCs w:val="23"/>
        </w:rPr>
      </w:pPr>
      <w:r>
        <w:rPr>
          <w:sz w:val="23"/>
          <w:szCs w:val="23"/>
        </w:rPr>
        <w:t xml:space="preserve"> </w:t>
      </w:r>
      <w:r w:rsidR="00256511">
        <w:rPr>
          <w:sz w:val="23"/>
          <w:szCs w:val="23"/>
        </w:rPr>
        <w:t>Las an</w:t>
      </w:r>
      <w:r w:rsidR="008600AF">
        <w:rPr>
          <w:sz w:val="23"/>
          <w:szCs w:val="23"/>
        </w:rPr>
        <w:t>omalías que se muestras en las Drosoph</w:t>
      </w:r>
      <w:r w:rsidR="00256511">
        <w:rPr>
          <w:sz w:val="23"/>
          <w:szCs w:val="23"/>
        </w:rPr>
        <w:t>ilas</w:t>
      </w:r>
      <w:r w:rsidR="008600AF">
        <w:rPr>
          <w:sz w:val="23"/>
          <w:szCs w:val="23"/>
        </w:rPr>
        <w:t xml:space="preserve"> </w:t>
      </w:r>
      <w:r w:rsidR="00256511">
        <w:rPr>
          <w:sz w:val="23"/>
          <w:szCs w:val="23"/>
        </w:rPr>
        <w:t>mutantes afectan sólo a los genes que determinan la localización de las alas (mutante bitorax) y las patas (mutantes Antennapedia). Estos genes se llaman genes homeóticos y sus mutaciones son mutaciones homeóticas.</w:t>
      </w:r>
    </w:p>
    <w:p w:rsidR="00256511" w:rsidRDefault="00256511" w:rsidP="00A155F5">
      <w:pPr>
        <w:pStyle w:val="Default"/>
        <w:rPr>
          <w:sz w:val="23"/>
          <w:szCs w:val="23"/>
        </w:rPr>
      </w:pPr>
    </w:p>
    <w:p w:rsidR="00A916BE" w:rsidRDefault="00A916BE" w:rsidP="00A155F5">
      <w:pPr>
        <w:pStyle w:val="Default"/>
        <w:rPr>
          <w:sz w:val="23"/>
          <w:szCs w:val="23"/>
        </w:rPr>
      </w:pPr>
    </w:p>
    <w:p w:rsidR="00A916BE" w:rsidRDefault="00A155F5" w:rsidP="00A155F5">
      <w:pPr>
        <w:pStyle w:val="Default"/>
        <w:rPr>
          <w:sz w:val="23"/>
          <w:szCs w:val="23"/>
        </w:rPr>
      </w:pPr>
      <w:r>
        <w:rPr>
          <w:sz w:val="23"/>
          <w:szCs w:val="23"/>
        </w:rPr>
        <w:t>Una mutación homeótica provoca la sustitución de una parte del cuerpo por una estructura cuya ubicación normal correspondería a otro sitio.</w:t>
      </w:r>
    </w:p>
    <w:p w:rsidR="00A916BE" w:rsidRDefault="00A155F5" w:rsidP="00A155F5">
      <w:pPr>
        <w:pStyle w:val="Default"/>
        <w:rPr>
          <w:sz w:val="23"/>
          <w:szCs w:val="23"/>
        </w:rPr>
      </w:pPr>
      <w:r>
        <w:rPr>
          <w:sz w:val="23"/>
          <w:szCs w:val="23"/>
        </w:rPr>
        <w:t xml:space="preserve"> En la figura, las moscas mutantes bitorax tienen un par de alas adicionales en el sitio donde normalmente </w:t>
      </w:r>
      <w:r w:rsidR="00737887">
        <w:rPr>
          <w:sz w:val="23"/>
          <w:szCs w:val="23"/>
        </w:rPr>
        <w:t>deberían</w:t>
      </w:r>
      <w:r>
        <w:rPr>
          <w:sz w:val="23"/>
          <w:szCs w:val="23"/>
        </w:rPr>
        <w:t xml:space="preserve"> estar unos pequeños apénd</w:t>
      </w:r>
      <w:r w:rsidR="00A916BE">
        <w:rPr>
          <w:sz w:val="23"/>
          <w:szCs w:val="23"/>
        </w:rPr>
        <w:t>ices llamados estabilizadores,</w:t>
      </w:r>
    </w:p>
    <w:p w:rsidR="00A155F5" w:rsidRDefault="00A916BE" w:rsidP="00A155F5">
      <w:pPr>
        <w:pStyle w:val="Default"/>
        <w:rPr>
          <w:sz w:val="23"/>
          <w:szCs w:val="23"/>
        </w:rPr>
      </w:pPr>
      <w:r>
        <w:rPr>
          <w:sz w:val="23"/>
          <w:szCs w:val="23"/>
        </w:rPr>
        <w:t>L</w:t>
      </w:r>
      <w:r w:rsidR="00A155F5">
        <w:rPr>
          <w:sz w:val="23"/>
          <w:szCs w:val="23"/>
        </w:rPr>
        <w:t xml:space="preserve">as mutantes Antennapedia tienen patas adicionales en el lugar donde deberían tener antenas. </w:t>
      </w:r>
    </w:p>
    <w:p w:rsidR="00A916BE" w:rsidRDefault="00A916BE" w:rsidP="00A155F5">
      <w:pPr>
        <w:pStyle w:val="Default"/>
        <w:rPr>
          <w:sz w:val="23"/>
          <w:szCs w:val="23"/>
        </w:rPr>
      </w:pPr>
      <w:r>
        <w:rPr>
          <w:noProof/>
          <w:sz w:val="23"/>
          <w:szCs w:val="23"/>
          <w:lang w:eastAsia="es-CL"/>
        </w:rPr>
        <w:drawing>
          <wp:anchor distT="0" distB="0" distL="114300" distR="114300" simplePos="0" relativeHeight="251660288" behindDoc="0" locked="0" layoutInCell="1" allowOverlap="1">
            <wp:simplePos x="0" y="0"/>
            <wp:positionH relativeFrom="column">
              <wp:posOffset>3926205</wp:posOffset>
            </wp:positionH>
            <wp:positionV relativeFrom="paragraph">
              <wp:posOffset>56515</wp:posOffset>
            </wp:positionV>
            <wp:extent cx="2160270" cy="1621155"/>
            <wp:effectExtent l="19050" t="0" r="0" b="0"/>
            <wp:wrapSquare wrapText="bothSides"/>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2160270" cy="1621155"/>
                    </a:xfrm>
                    <a:prstGeom prst="rect">
                      <a:avLst/>
                    </a:prstGeom>
                    <a:noFill/>
                    <a:ln w="9525">
                      <a:noFill/>
                      <a:miter lim="800000"/>
                      <a:headEnd/>
                      <a:tailEnd/>
                    </a:ln>
                  </pic:spPr>
                </pic:pic>
              </a:graphicData>
            </a:graphic>
          </wp:anchor>
        </w:drawing>
      </w:r>
    </w:p>
    <w:p w:rsidR="008600AF" w:rsidRDefault="00A916BE" w:rsidP="00A155F5">
      <w:pPr>
        <w:pStyle w:val="Default"/>
        <w:rPr>
          <w:sz w:val="23"/>
          <w:szCs w:val="23"/>
        </w:rPr>
      </w:pPr>
      <w:r>
        <w:rPr>
          <w:noProof/>
          <w:sz w:val="23"/>
          <w:szCs w:val="23"/>
          <w:lang w:eastAsia="es-CL"/>
        </w:rPr>
        <w:drawing>
          <wp:anchor distT="0" distB="0" distL="114300" distR="114300" simplePos="0" relativeHeight="251661312" behindDoc="0" locked="0" layoutInCell="1" allowOverlap="1">
            <wp:simplePos x="0" y="0"/>
            <wp:positionH relativeFrom="column">
              <wp:posOffset>151765</wp:posOffset>
            </wp:positionH>
            <wp:positionV relativeFrom="paragraph">
              <wp:posOffset>47625</wp:posOffset>
            </wp:positionV>
            <wp:extent cx="2228850" cy="1381760"/>
            <wp:effectExtent l="19050" t="0" r="0" b="0"/>
            <wp:wrapSquare wrapText="bothSides"/>
            <wp:docPr id="6"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2228850" cy="1381760"/>
                    </a:xfrm>
                    <a:prstGeom prst="rect">
                      <a:avLst/>
                    </a:prstGeom>
                    <a:noFill/>
                    <a:ln w="9525">
                      <a:noFill/>
                      <a:miter lim="800000"/>
                      <a:headEnd/>
                      <a:tailEnd/>
                    </a:ln>
                  </pic:spPr>
                </pic:pic>
              </a:graphicData>
            </a:graphic>
          </wp:anchor>
        </w:drawing>
      </w:r>
    </w:p>
    <w:p w:rsidR="008600AF" w:rsidRDefault="008600AF" w:rsidP="00A155F5">
      <w:pPr>
        <w:pStyle w:val="Default"/>
        <w:rPr>
          <w:sz w:val="23"/>
          <w:szCs w:val="23"/>
        </w:rPr>
      </w:pPr>
    </w:p>
    <w:p w:rsidR="00A155F5" w:rsidRDefault="00A155F5" w:rsidP="00A155F5">
      <w:pPr>
        <w:pStyle w:val="Default"/>
        <w:rPr>
          <w:sz w:val="23"/>
          <w:szCs w:val="23"/>
        </w:rPr>
      </w:pPr>
    </w:p>
    <w:p w:rsidR="00A916BE" w:rsidRDefault="00A916BE" w:rsidP="00A155F5">
      <w:pPr>
        <w:pStyle w:val="Default"/>
        <w:rPr>
          <w:sz w:val="23"/>
          <w:szCs w:val="23"/>
        </w:rPr>
      </w:pPr>
    </w:p>
    <w:p w:rsidR="00A916BE" w:rsidRDefault="00A916BE" w:rsidP="00A155F5">
      <w:pPr>
        <w:pStyle w:val="Default"/>
        <w:rPr>
          <w:sz w:val="23"/>
          <w:szCs w:val="23"/>
        </w:rPr>
      </w:pPr>
    </w:p>
    <w:p w:rsidR="00A916BE" w:rsidRDefault="00A916BE" w:rsidP="00A155F5">
      <w:pPr>
        <w:pStyle w:val="Default"/>
        <w:rPr>
          <w:sz w:val="23"/>
          <w:szCs w:val="23"/>
        </w:rPr>
      </w:pPr>
    </w:p>
    <w:p w:rsidR="00A916BE" w:rsidRDefault="00A916BE" w:rsidP="00A155F5">
      <w:pPr>
        <w:pStyle w:val="Default"/>
        <w:rPr>
          <w:sz w:val="23"/>
          <w:szCs w:val="23"/>
        </w:rPr>
      </w:pPr>
    </w:p>
    <w:p w:rsidR="00A916BE" w:rsidRDefault="00A916BE" w:rsidP="00A155F5">
      <w:pPr>
        <w:pStyle w:val="Default"/>
        <w:rPr>
          <w:sz w:val="23"/>
          <w:szCs w:val="23"/>
        </w:rPr>
      </w:pPr>
    </w:p>
    <w:p w:rsidR="00A916BE" w:rsidRDefault="00A916BE" w:rsidP="00A155F5">
      <w:pPr>
        <w:pStyle w:val="Default"/>
        <w:rPr>
          <w:sz w:val="23"/>
          <w:szCs w:val="23"/>
        </w:rPr>
      </w:pPr>
    </w:p>
    <w:p w:rsidR="00A916BE" w:rsidRDefault="00A916BE" w:rsidP="00A155F5">
      <w:pPr>
        <w:pStyle w:val="Default"/>
        <w:rPr>
          <w:sz w:val="23"/>
          <w:szCs w:val="23"/>
        </w:rPr>
      </w:pPr>
    </w:p>
    <w:p w:rsidR="00A916BE" w:rsidRDefault="00A916BE" w:rsidP="00A155F5">
      <w:pPr>
        <w:pStyle w:val="Default"/>
        <w:rPr>
          <w:sz w:val="23"/>
          <w:szCs w:val="23"/>
        </w:rPr>
      </w:pPr>
    </w:p>
    <w:p w:rsidR="00A916BE" w:rsidRDefault="00A916BE" w:rsidP="00A155F5">
      <w:pPr>
        <w:pStyle w:val="Default"/>
        <w:rPr>
          <w:color w:val="auto"/>
          <w:sz w:val="23"/>
          <w:szCs w:val="23"/>
        </w:rPr>
      </w:pPr>
      <w:r>
        <w:rPr>
          <w:color w:val="auto"/>
          <w:sz w:val="23"/>
          <w:szCs w:val="23"/>
        </w:rPr>
        <w:t>¿</w:t>
      </w:r>
      <w:r w:rsidR="00A155F5">
        <w:rPr>
          <w:color w:val="auto"/>
          <w:sz w:val="23"/>
          <w:szCs w:val="23"/>
        </w:rPr>
        <w:t xml:space="preserve">Cómo es posible que la mutación de uno o dos genes produzca una transformación fenotípica tan notable como la aparición de un órgano completo en un sitio que no corresponde? </w:t>
      </w:r>
    </w:p>
    <w:p w:rsidR="00A916BE" w:rsidRDefault="00A916BE" w:rsidP="00A155F5">
      <w:pPr>
        <w:pStyle w:val="Default"/>
        <w:rPr>
          <w:color w:val="auto"/>
          <w:sz w:val="23"/>
          <w:szCs w:val="23"/>
        </w:rPr>
      </w:pPr>
    </w:p>
    <w:p w:rsidR="00A155F5" w:rsidRDefault="00A155F5" w:rsidP="00A155F5">
      <w:pPr>
        <w:pStyle w:val="Default"/>
        <w:rPr>
          <w:sz w:val="23"/>
          <w:szCs w:val="23"/>
        </w:rPr>
      </w:pPr>
      <w:r>
        <w:rPr>
          <w:color w:val="auto"/>
          <w:sz w:val="23"/>
          <w:szCs w:val="23"/>
        </w:rPr>
        <w:t>Se necesitan cientos de genes activos para crear las alas y patas con ubicación normal. Los genes homeóticos actúan como genes “rectores” o “maestros”, ya que dirigen la actividad de varios genes subordi</w:t>
      </w:r>
      <w:r w:rsidR="00A916BE">
        <w:rPr>
          <w:color w:val="auto"/>
          <w:sz w:val="23"/>
          <w:szCs w:val="23"/>
        </w:rPr>
        <w:t>nados. Por ejemplo, en la drosoph</w:t>
      </w:r>
      <w:r>
        <w:rPr>
          <w:color w:val="auto"/>
          <w:sz w:val="23"/>
          <w:szCs w:val="23"/>
        </w:rPr>
        <w:t>ila existe un gen homeótico que dirige la formación del ojo, para lo cual debe regular la expresión de alrededor de los 2500 genes que codifican a las proteínas que dan estructura y función al ojo. De esta manera un solo gen homeótico funciona como un gen maestro capaz de controlar toda la cascada de eventos necesarios para el desarrollo de una estructura tan compleja como el ojo.</w:t>
      </w:r>
    </w:p>
    <w:p w:rsidR="00A155F5" w:rsidRDefault="00A155F5" w:rsidP="00A155F5">
      <w:pPr>
        <w:pStyle w:val="Default"/>
        <w:rPr>
          <w:sz w:val="23"/>
          <w:szCs w:val="23"/>
        </w:rPr>
      </w:pPr>
    </w:p>
    <w:p w:rsidR="00737887" w:rsidRDefault="00737887" w:rsidP="00A155F5">
      <w:pPr>
        <w:pStyle w:val="Default"/>
        <w:rPr>
          <w:b/>
          <w:bCs/>
          <w:color w:val="auto"/>
          <w:sz w:val="23"/>
          <w:szCs w:val="23"/>
        </w:rPr>
      </w:pPr>
    </w:p>
    <w:p w:rsidR="00A916BE" w:rsidRDefault="00A155F5" w:rsidP="00A155F5">
      <w:pPr>
        <w:pStyle w:val="Default"/>
        <w:rPr>
          <w:b/>
          <w:bCs/>
          <w:color w:val="auto"/>
          <w:sz w:val="23"/>
          <w:szCs w:val="23"/>
        </w:rPr>
      </w:pPr>
      <w:r w:rsidRPr="00A916BE">
        <w:rPr>
          <w:b/>
          <w:bCs/>
          <w:color w:val="auto"/>
          <w:sz w:val="23"/>
          <w:szCs w:val="23"/>
        </w:rPr>
        <w:t xml:space="preserve">¿Qué tipo de proteínas codifican los genes homeóticos? </w:t>
      </w:r>
    </w:p>
    <w:p w:rsidR="00A916BE" w:rsidRDefault="00A916BE" w:rsidP="00A155F5">
      <w:pPr>
        <w:pStyle w:val="Default"/>
        <w:rPr>
          <w:b/>
          <w:bCs/>
          <w:color w:val="auto"/>
          <w:sz w:val="23"/>
          <w:szCs w:val="23"/>
        </w:rPr>
      </w:pPr>
    </w:p>
    <w:p w:rsidR="00A155F5" w:rsidRDefault="00A155F5" w:rsidP="00A155F5">
      <w:pPr>
        <w:pStyle w:val="Default"/>
        <w:rPr>
          <w:color w:val="auto"/>
          <w:sz w:val="23"/>
          <w:szCs w:val="23"/>
        </w:rPr>
      </w:pPr>
      <w:r w:rsidRPr="00A916BE">
        <w:rPr>
          <w:color w:val="auto"/>
          <w:sz w:val="23"/>
          <w:szCs w:val="23"/>
        </w:rPr>
        <w:t xml:space="preserve">El producto de los genes homeóticos son proteínas reguladoras de genes. Los genes homeóticos tienen una secuencia muy conservada llamada caja homeótica, que en la proteína da origen a una región llamada homeodominio, cuya función consiste en reconocer y unirse a secuencias de DNA en los genes subordinados. Las proteínas con homeodominios activan o reprimen la expresión de los genes subordinados. </w:t>
      </w:r>
    </w:p>
    <w:p w:rsidR="0040627E" w:rsidRPr="00A916BE" w:rsidRDefault="0040627E" w:rsidP="00A155F5">
      <w:pPr>
        <w:pStyle w:val="Default"/>
        <w:rPr>
          <w:color w:val="auto"/>
          <w:sz w:val="23"/>
          <w:szCs w:val="23"/>
        </w:rPr>
      </w:pPr>
    </w:p>
    <w:p w:rsidR="0040627E" w:rsidRDefault="00A155F5" w:rsidP="00A155F5">
      <w:pPr>
        <w:rPr>
          <w:rFonts w:ascii="Times New Roman" w:hAnsi="Times New Roman" w:cs="Times New Roman"/>
          <w:sz w:val="23"/>
          <w:szCs w:val="23"/>
        </w:rPr>
      </w:pPr>
      <w:r w:rsidRPr="00A916BE">
        <w:rPr>
          <w:rFonts w:ascii="Times New Roman" w:hAnsi="Times New Roman" w:cs="Times New Roman"/>
          <w:sz w:val="23"/>
          <w:szCs w:val="23"/>
        </w:rPr>
        <w:t>Los genes homeóticos inicial</w:t>
      </w:r>
      <w:r w:rsidR="0040627E">
        <w:rPr>
          <w:rFonts w:ascii="Times New Roman" w:hAnsi="Times New Roman" w:cs="Times New Roman"/>
          <w:sz w:val="23"/>
          <w:szCs w:val="23"/>
        </w:rPr>
        <w:t>mente identificados en la drosoph</w:t>
      </w:r>
      <w:r w:rsidRPr="00A916BE">
        <w:rPr>
          <w:rFonts w:ascii="Times New Roman" w:hAnsi="Times New Roman" w:cs="Times New Roman"/>
          <w:sz w:val="23"/>
          <w:szCs w:val="23"/>
        </w:rPr>
        <w:t>ila han sido encontrados posteriormente en vertebrados y en numerosos otros invertebrados. Cuando se comparan los genes homeóticos de la mosca con los del ratón se encuentran grandes homologías de secuencias. Esto hace pensar que durante la evolución los insectos y los vertebrados heredaron genes homeóticos desde un ancestro común. Esto explicaría el patrón de organización ampliamente difundido que se observa en un gran número de especies, donde los órganos y los aparatos principales aparecen distribuidos en tres ejes de polaridad: el eje antero-posterior, el eje dorso-ventral y el eje derecha izquierda. Esta organización es compartida por todos los vertebrados: a</w:t>
      </w:r>
      <w:r w:rsidR="00737887">
        <w:rPr>
          <w:rFonts w:ascii="Times New Roman" w:hAnsi="Times New Roman" w:cs="Times New Roman"/>
          <w:sz w:val="23"/>
          <w:szCs w:val="23"/>
        </w:rPr>
        <w:t>ves, anfibios, reptiles</w:t>
      </w:r>
      <w:r w:rsidRPr="00A916BE">
        <w:rPr>
          <w:rFonts w:ascii="Times New Roman" w:hAnsi="Times New Roman" w:cs="Times New Roman"/>
          <w:sz w:val="23"/>
          <w:szCs w:val="23"/>
        </w:rPr>
        <w:t xml:space="preserve"> y mamíferos. El hecho que estos genes compartan una secuencia llamada caja homeótica (homeobox) sugiere que el mecanismo que determina la cabeza, el tronco y la cola pueden haber surgido una sola vez en la evolución. </w:t>
      </w:r>
    </w:p>
    <w:p w:rsidR="0040627E" w:rsidRDefault="0040627E" w:rsidP="00A155F5">
      <w:pPr>
        <w:rPr>
          <w:rFonts w:ascii="Times New Roman" w:hAnsi="Times New Roman" w:cs="Times New Roman"/>
          <w:sz w:val="23"/>
          <w:szCs w:val="23"/>
        </w:rPr>
      </w:pPr>
    </w:p>
    <w:p w:rsidR="0040627E" w:rsidRDefault="0040627E" w:rsidP="00A155F5">
      <w:pPr>
        <w:rPr>
          <w:rFonts w:ascii="Times New Roman" w:hAnsi="Times New Roman" w:cs="Times New Roman"/>
          <w:sz w:val="23"/>
          <w:szCs w:val="23"/>
        </w:rPr>
      </w:pPr>
      <w:r>
        <w:rPr>
          <w:rFonts w:ascii="Times New Roman" w:hAnsi="Times New Roman" w:cs="Times New Roman"/>
          <w:noProof/>
          <w:sz w:val="23"/>
          <w:szCs w:val="23"/>
          <w:lang w:eastAsia="es-CL"/>
        </w:rPr>
        <w:drawing>
          <wp:anchor distT="0" distB="0" distL="114300" distR="114300" simplePos="0" relativeHeight="251662336" behindDoc="0" locked="0" layoutInCell="1" allowOverlap="1">
            <wp:simplePos x="0" y="0"/>
            <wp:positionH relativeFrom="column">
              <wp:posOffset>3022600</wp:posOffset>
            </wp:positionH>
            <wp:positionV relativeFrom="paragraph">
              <wp:posOffset>177165</wp:posOffset>
            </wp:positionV>
            <wp:extent cx="3799840" cy="2286000"/>
            <wp:effectExtent l="19050" t="0" r="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srcRect/>
                    <a:stretch>
                      <a:fillRect/>
                    </a:stretch>
                  </pic:blipFill>
                  <pic:spPr bwMode="auto">
                    <a:xfrm>
                      <a:off x="0" y="0"/>
                      <a:ext cx="3799840" cy="2286000"/>
                    </a:xfrm>
                    <a:prstGeom prst="rect">
                      <a:avLst/>
                    </a:prstGeom>
                    <a:noFill/>
                    <a:ln w="9525">
                      <a:noFill/>
                      <a:miter lim="800000"/>
                      <a:headEnd/>
                      <a:tailEnd/>
                    </a:ln>
                  </pic:spPr>
                </pic:pic>
              </a:graphicData>
            </a:graphic>
          </wp:anchor>
        </w:drawing>
      </w:r>
      <w:r w:rsidR="00A155F5" w:rsidRPr="00A916BE">
        <w:rPr>
          <w:rFonts w:ascii="Times New Roman" w:hAnsi="Times New Roman" w:cs="Times New Roman"/>
          <w:sz w:val="23"/>
          <w:szCs w:val="23"/>
        </w:rPr>
        <w:t>Los genes homeóticos se agrupan en complejos o</w:t>
      </w:r>
    </w:p>
    <w:p w:rsidR="00A155F5" w:rsidRDefault="00A155F5" w:rsidP="00A155F5">
      <w:pPr>
        <w:rPr>
          <w:rFonts w:ascii="Times New Roman" w:hAnsi="Times New Roman" w:cs="Times New Roman"/>
          <w:sz w:val="23"/>
          <w:szCs w:val="23"/>
        </w:rPr>
      </w:pPr>
      <w:r w:rsidRPr="00A916BE">
        <w:rPr>
          <w:rFonts w:ascii="Times New Roman" w:hAnsi="Times New Roman" w:cs="Times New Roman"/>
          <w:sz w:val="23"/>
          <w:szCs w:val="23"/>
        </w:rPr>
        <w:t xml:space="preserve"> grupos dentro de un cromosoma. La ubicación de uno de estos genes en un cromosoma tiene una correspondencia con el luga</w:t>
      </w:r>
      <w:r w:rsidR="0040627E">
        <w:rPr>
          <w:rFonts w:ascii="Times New Roman" w:hAnsi="Times New Roman" w:cs="Times New Roman"/>
          <w:sz w:val="23"/>
          <w:szCs w:val="23"/>
        </w:rPr>
        <w:t>r donde se expresa en el cuerpo</w:t>
      </w:r>
      <w:r w:rsidRPr="00A916BE">
        <w:rPr>
          <w:rFonts w:ascii="Times New Roman" w:hAnsi="Times New Roman" w:cs="Times New Roman"/>
          <w:sz w:val="23"/>
          <w:szCs w:val="23"/>
        </w:rPr>
        <w:t>. En la molécula lineal del DNA, estos genes con cajas homeóticas están dispuestos en un orden preciso de izquierda a derecha. Los genes con cajas homeóticas situados a la izquierda de un complejo de estos genes se expresan en las regiones posteriores del cuerpo mientras que los genes situados más hacia la derecha se expresan más cerca de la cabeza. Este es un principio general. Se observa en vertebrados y en la mosca de la fruta. Es decir, en el DNA cromosómico, los genes con cajas homeóticas se disponen en el mismo orden en el que se expresan a lo largo del eje antero-posterior del cuerpo.</w:t>
      </w:r>
    </w:p>
    <w:p w:rsidR="0040627E" w:rsidRDefault="0040627E" w:rsidP="00A155F5">
      <w:pPr>
        <w:rPr>
          <w:rFonts w:ascii="Times New Roman" w:hAnsi="Times New Roman" w:cs="Times New Roman"/>
          <w:sz w:val="23"/>
          <w:szCs w:val="23"/>
        </w:rPr>
      </w:pPr>
    </w:p>
    <w:p w:rsidR="0040627E" w:rsidRDefault="0040627E" w:rsidP="00A155F5">
      <w:pPr>
        <w:rPr>
          <w:rFonts w:ascii="Times New Roman" w:hAnsi="Times New Roman" w:cs="Times New Roman"/>
          <w:sz w:val="23"/>
          <w:szCs w:val="23"/>
        </w:rPr>
      </w:pPr>
    </w:p>
    <w:p w:rsidR="0040627E" w:rsidRPr="00A916BE" w:rsidRDefault="0040627E" w:rsidP="00A155F5">
      <w:pPr>
        <w:rPr>
          <w:rFonts w:ascii="Times New Roman" w:hAnsi="Times New Roman" w:cs="Times New Roman"/>
          <w:sz w:val="23"/>
          <w:szCs w:val="23"/>
        </w:rPr>
      </w:pPr>
    </w:p>
    <w:p w:rsidR="00A155F5" w:rsidRPr="0040627E" w:rsidRDefault="00A155F5" w:rsidP="00A155F5">
      <w:pPr>
        <w:pStyle w:val="Default"/>
        <w:outlineLvl w:val="0"/>
        <w:rPr>
          <w:sz w:val="23"/>
          <w:szCs w:val="23"/>
        </w:rPr>
      </w:pPr>
      <w:r w:rsidRPr="0040627E">
        <w:rPr>
          <w:bCs/>
          <w:sz w:val="23"/>
          <w:szCs w:val="23"/>
        </w:rPr>
        <w:t xml:space="preserve">Actividad </w:t>
      </w:r>
    </w:p>
    <w:p w:rsidR="00A155F5" w:rsidRPr="0040627E" w:rsidRDefault="00A155F5" w:rsidP="00A155F5">
      <w:pPr>
        <w:pStyle w:val="Default"/>
        <w:spacing w:after="68"/>
        <w:rPr>
          <w:sz w:val="23"/>
          <w:szCs w:val="23"/>
        </w:rPr>
      </w:pPr>
      <w:r w:rsidRPr="0040627E">
        <w:rPr>
          <w:bCs/>
          <w:sz w:val="23"/>
          <w:szCs w:val="23"/>
        </w:rPr>
        <w:t xml:space="preserve">1. Realiza una síntesis del texto </w:t>
      </w:r>
    </w:p>
    <w:p w:rsidR="00A155F5" w:rsidRPr="0040627E" w:rsidRDefault="0040627E" w:rsidP="00A155F5">
      <w:pPr>
        <w:pStyle w:val="Default"/>
        <w:spacing w:after="68"/>
        <w:rPr>
          <w:sz w:val="23"/>
          <w:szCs w:val="23"/>
        </w:rPr>
      </w:pPr>
      <w:r>
        <w:rPr>
          <w:bCs/>
          <w:sz w:val="23"/>
          <w:szCs w:val="23"/>
        </w:rPr>
        <w:t>2. Escribe un listado</w:t>
      </w:r>
      <w:r w:rsidR="00A155F5" w:rsidRPr="0040627E">
        <w:rPr>
          <w:bCs/>
          <w:sz w:val="23"/>
          <w:szCs w:val="23"/>
        </w:rPr>
        <w:t xml:space="preserve"> de a lo menos 10 conceptos importantes, realiza con ellos un mapa conceptual </w:t>
      </w:r>
    </w:p>
    <w:p w:rsidR="00A155F5" w:rsidRPr="0040627E" w:rsidRDefault="00A155F5" w:rsidP="00A155F5">
      <w:pPr>
        <w:pStyle w:val="Default"/>
        <w:rPr>
          <w:sz w:val="23"/>
          <w:szCs w:val="23"/>
        </w:rPr>
      </w:pPr>
      <w:r w:rsidRPr="0040627E">
        <w:rPr>
          <w:bCs/>
          <w:sz w:val="23"/>
          <w:szCs w:val="23"/>
        </w:rPr>
        <w:t xml:space="preserve">3. Señala 4 ideas principales del texto </w:t>
      </w:r>
    </w:p>
    <w:p w:rsidR="00A155F5" w:rsidRPr="00A916BE" w:rsidRDefault="00A155F5" w:rsidP="00A155F5">
      <w:pPr>
        <w:jc w:val="both"/>
        <w:rPr>
          <w:rFonts w:ascii="Times New Roman" w:hAnsi="Times New Roman" w:cs="Times New Roman"/>
          <w:b/>
          <w:lang w:val="pt-BR"/>
        </w:rPr>
      </w:pPr>
    </w:p>
    <w:p w:rsidR="00A155F5" w:rsidRPr="00A916BE" w:rsidRDefault="00A155F5" w:rsidP="00A155F5">
      <w:pPr>
        <w:jc w:val="both"/>
        <w:rPr>
          <w:rFonts w:ascii="Times New Roman" w:hAnsi="Times New Roman" w:cs="Times New Roman"/>
          <w:b/>
          <w:lang w:val="pt-BR"/>
        </w:rPr>
      </w:pPr>
    </w:p>
    <w:p w:rsidR="00A155F5" w:rsidRDefault="00A155F5" w:rsidP="00A155F5">
      <w:pPr>
        <w:jc w:val="both"/>
        <w:rPr>
          <w:rFonts w:asciiTheme="minorHAnsi" w:hAnsiTheme="minorHAnsi" w:cstheme="minorHAnsi"/>
          <w:b/>
          <w:lang w:val="pt-BR"/>
        </w:rPr>
      </w:pPr>
    </w:p>
    <w:p w:rsidR="0040627E" w:rsidRDefault="0040627E" w:rsidP="00A155F5">
      <w:pPr>
        <w:jc w:val="both"/>
        <w:rPr>
          <w:rFonts w:asciiTheme="minorHAnsi" w:hAnsiTheme="minorHAnsi" w:cstheme="minorHAnsi"/>
          <w:b/>
          <w:lang w:val="pt-BR"/>
        </w:rPr>
      </w:pPr>
    </w:p>
    <w:p w:rsidR="0040627E" w:rsidRPr="005763BC" w:rsidRDefault="0040627E" w:rsidP="00A155F5">
      <w:pPr>
        <w:jc w:val="both"/>
        <w:rPr>
          <w:rFonts w:asciiTheme="minorHAnsi" w:hAnsiTheme="minorHAnsi" w:cstheme="minorHAnsi"/>
          <w:b/>
          <w:lang w:val="pt-BR"/>
        </w:rPr>
      </w:pPr>
    </w:p>
    <w:p w:rsidR="00A155F5" w:rsidRPr="00013BDD" w:rsidRDefault="0040627E" w:rsidP="00013BDD">
      <w:pPr>
        <w:jc w:val="center"/>
        <w:outlineLvl w:val="0"/>
        <w:rPr>
          <w:rFonts w:asciiTheme="minorHAnsi" w:hAnsiTheme="minorHAnsi" w:cstheme="minorHAnsi"/>
          <w:b/>
        </w:rPr>
      </w:pPr>
      <w:r>
        <w:rPr>
          <w:rFonts w:asciiTheme="minorHAnsi" w:hAnsiTheme="minorHAnsi" w:cstheme="minorHAnsi"/>
          <w:b/>
        </w:rPr>
        <w:lastRenderedPageBreak/>
        <w:t>Guía Formativa N° 3</w:t>
      </w:r>
      <w:r w:rsidR="00A155F5" w:rsidRPr="005763BC">
        <w:rPr>
          <w:rFonts w:asciiTheme="minorHAnsi" w:hAnsiTheme="minorHAnsi" w:cstheme="minorHAnsi"/>
          <w:b/>
        </w:rPr>
        <w:t>. Biología diferenciada 4° Medio HC</w:t>
      </w:r>
    </w:p>
    <w:p w:rsidR="00A155F5" w:rsidRPr="00013BDD" w:rsidRDefault="0040627E" w:rsidP="00013BDD">
      <w:pPr>
        <w:jc w:val="center"/>
        <w:outlineLvl w:val="0"/>
        <w:rPr>
          <w:rFonts w:asciiTheme="minorHAnsi" w:hAnsiTheme="minorHAnsi" w:cstheme="minorHAnsi"/>
          <w:b/>
          <w:lang w:val="pt-BR"/>
        </w:rPr>
      </w:pPr>
      <w:r>
        <w:rPr>
          <w:rFonts w:asciiTheme="minorHAnsi" w:hAnsiTheme="minorHAnsi" w:cstheme="minorHAnsi"/>
          <w:b/>
          <w:lang w:val="pt-BR"/>
        </w:rPr>
        <w:t>HOJA DE RESPUESTA: GENES HOMEÓTICOS</w:t>
      </w:r>
    </w:p>
    <w:p w:rsidR="00A155F5" w:rsidRDefault="00A155F5" w:rsidP="00013BDD">
      <w:pPr>
        <w:rPr>
          <w:rFonts w:asciiTheme="minorHAnsi" w:hAnsiTheme="minorHAnsi" w:cstheme="minorHAnsi"/>
        </w:rPr>
      </w:pPr>
      <w:r w:rsidRPr="005763BC">
        <w:rPr>
          <w:rFonts w:asciiTheme="minorHAnsi" w:hAnsiTheme="minorHAnsi" w:cstheme="minorHAnsi"/>
        </w:rPr>
        <w:t xml:space="preserve">Nombre:                                                                                                 </w:t>
      </w:r>
      <w:r w:rsidR="00013BDD">
        <w:rPr>
          <w:rFonts w:asciiTheme="minorHAnsi" w:hAnsiTheme="minorHAnsi" w:cstheme="minorHAnsi"/>
        </w:rPr>
        <w:t xml:space="preserve">     Fecha:                                 Puntaje:</w:t>
      </w:r>
    </w:p>
    <w:p w:rsidR="00013BDD" w:rsidRPr="00013BDD" w:rsidRDefault="00013BDD" w:rsidP="00013BDD">
      <w:pPr>
        <w:rPr>
          <w:rFonts w:asciiTheme="minorHAnsi" w:hAnsiTheme="minorHAnsi" w:cstheme="minorHAnsi"/>
        </w:rPr>
      </w:pPr>
    </w:p>
    <w:p w:rsidR="00A155F5" w:rsidRPr="005763BC" w:rsidRDefault="0040627E" w:rsidP="00A155F5">
      <w:pPr>
        <w:outlineLvl w:val="0"/>
        <w:rPr>
          <w:rFonts w:asciiTheme="minorHAnsi" w:hAnsiTheme="minorHAnsi" w:cstheme="minorHAnsi"/>
          <w:lang w:val="pt-BR"/>
        </w:rPr>
      </w:pPr>
      <w:r w:rsidRPr="00737887">
        <w:rPr>
          <w:rFonts w:asciiTheme="minorHAnsi" w:hAnsiTheme="minorHAnsi" w:cstheme="minorHAnsi"/>
        </w:rPr>
        <w:t xml:space="preserve">1.- </w:t>
      </w:r>
      <w:r w:rsidR="00013BDD" w:rsidRPr="00737887">
        <w:rPr>
          <w:rFonts w:asciiTheme="minorHAnsi" w:hAnsiTheme="minorHAnsi" w:cstheme="minorHAnsi"/>
        </w:rPr>
        <w:t>SÍNTESIS</w:t>
      </w:r>
    </w:p>
    <w:tbl>
      <w:tblPr>
        <w:tblStyle w:val="Tablaconcuadrcula"/>
        <w:tblW w:w="0" w:type="auto"/>
        <w:tblLook w:val="04A0"/>
      </w:tblPr>
      <w:tblGrid>
        <w:gridCol w:w="10220"/>
      </w:tblGrid>
      <w:tr w:rsidR="00A155F5" w:rsidRPr="005763BC" w:rsidTr="00595659">
        <w:tc>
          <w:tcPr>
            <w:tcW w:w="10220" w:type="dxa"/>
          </w:tcPr>
          <w:p w:rsidR="00A155F5" w:rsidRPr="005763BC" w:rsidRDefault="00A155F5" w:rsidP="00595659">
            <w:pPr>
              <w:rPr>
                <w:rFonts w:asciiTheme="minorHAnsi" w:hAnsiTheme="minorHAnsi" w:cstheme="minorHAnsi"/>
                <w:lang w:val="pt-BR"/>
              </w:rPr>
            </w:pPr>
          </w:p>
          <w:p w:rsidR="00A155F5" w:rsidRPr="005763BC" w:rsidRDefault="00A155F5" w:rsidP="00595659">
            <w:pPr>
              <w:rPr>
                <w:rFonts w:asciiTheme="minorHAnsi" w:hAnsiTheme="minorHAnsi" w:cstheme="minorHAnsi"/>
                <w:lang w:val="pt-BR"/>
              </w:rPr>
            </w:pPr>
          </w:p>
          <w:p w:rsidR="00A155F5" w:rsidRDefault="00A155F5" w:rsidP="00595659">
            <w:pPr>
              <w:rPr>
                <w:rFonts w:asciiTheme="minorHAnsi" w:hAnsiTheme="minorHAnsi" w:cstheme="minorHAnsi"/>
                <w:lang w:val="pt-BR"/>
              </w:rPr>
            </w:pPr>
          </w:p>
          <w:p w:rsidR="0040627E" w:rsidRDefault="0040627E" w:rsidP="00595659">
            <w:pPr>
              <w:rPr>
                <w:rFonts w:asciiTheme="minorHAnsi" w:hAnsiTheme="minorHAnsi" w:cstheme="minorHAnsi"/>
                <w:lang w:val="pt-BR"/>
              </w:rPr>
            </w:pPr>
          </w:p>
          <w:p w:rsidR="0040627E" w:rsidRDefault="0040627E" w:rsidP="00595659">
            <w:pPr>
              <w:rPr>
                <w:rFonts w:asciiTheme="minorHAnsi" w:hAnsiTheme="minorHAnsi" w:cstheme="minorHAnsi"/>
                <w:lang w:val="pt-BR"/>
              </w:rPr>
            </w:pPr>
          </w:p>
          <w:p w:rsidR="0040627E" w:rsidRDefault="0040627E" w:rsidP="00595659">
            <w:pPr>
              <w:rPr>
                <w:rFonts w:asciiTheme="minorHAnsi" w:hAnsiTheme="minorHAnsi" w:cstheme="minorHAnsi"/>
                <w:lang w:val="pt-BR"/>
              </w:rPr>
            </w:pPr>
          </w:p>
          <w:p w:rsidR="0040627E" w:rsidRDefault="0040627E" w:rsidP="00595659">
            <w:pPr>
              <w:rPr>
                <w:rFonts w:asciiTheme="minorHAnsi" w:hAnsiTheme="minorHAnsi" w:cstheme="minorHAnsi"/>
                <w:lang w:val="pt-BR"/>
              </w:rPr>
            </w:pPr>
          </w:p>
          <w:p w:rsidR="0040627E" w:rsidRDefault="0040627E" w:rsidP="00595659">
            <w:pPr>
              <w:rPr>
                <w:rFonts w:asciiTheme="minorHAnsi" w:hAnsiTheme="minorHAnsi" w:cstheme="minorHAnsi"/>
                <w:lang w:val="pt-BR"/>
              </w:rPr>
            </w:pPr>
          </w:p>
          <w:p w:rsidR="00013BDD" w:rsidRDefault="00013BDD" w:rsidP="00595659">
            <w:pPr>
              <w:rPr>
                <w:rFonts w:asciiTheme="minorHAnsi" w:hAnsiTheme="minorHAnsi" w:cstheme="minorHAnsi"/>
                <w:lang w:val="pt-BR"/>
              </w:rPr>
            </w:pPr>
          </w:p>
          <w:p w:rsidR="0040627E" w:rsidRDefault="0040627E" w:rsidP="00595659">
            <w:pPr>
              <w:rPr>
                <w:rFonts w:asciiTheme="minorHAnsi" w:hAnsiTheme="minorHAnsi" w:cstheme="minorHAnsi"/>
                <w:lang w:val="pt-BR"/>
              </w:rPr>
            </w:pPr>
          </w:p>
          <w:p w:rsidR="00013BDD" w:rsidRDefault="00013BDD" w:rsidP="00595659">
            <w:pPr>
              <w:rPr>
                <w:rFonts w:asciiTheme="minorHAnsi" w:hAnsiTheme="minorHAnsi" w:cstheme="minorHAnsi"/>
                <w:lang w:val="pt-BR"/>
              </w:rPr>
            </w:pPr>
          </w:p>
          <w:p w:rsidR="00013BDD" w:rsidRDefault="00013BDD" w:rsidP="00595659">
            <w:pPr>
              <w:rPr>
                <w:rFonts w:asciiTheme="minorHAnsi" w:hAnsiTheme="minorHAnsi" w:cstheme="minorHAnsi"/>
                <w:lang w:val="pt-BR"/>
              </w:rPr>
            </w:pPr>
          </w:p>
          <w:p w:rsidR="0040627E" w:rsidRDefault="0040627E" w:rsidP="00595659">
            <w:pPr>
              <w:rPr>
                <w:rFonts w:asciiTheme="minorHAnsi" w:hAnsiTheme="minorHAnsi" w:cstheme="minorHAnsi"/>
                <w:lang w:val="pt-BR"/>
              </w:rPr>
            </w:pPr>
          </w:p>
          <w:p w:rsidR="0040627E" w:rsidRDefault="0040627E" w:rsidP="00595659">
            <w:pPr>
              <w:rPr>
                <w:rFonts w:asciiTheme="minorHAnsi" w:hAnsiTheme="minorHAnsi" w:cstheme="minorHAnsi"/>
                <w:lang w:val="pt-BR"/>
              </w:rPr>
            </w:pPr>
          </w:p>
          <w:p w:rsidR="0040627E" w:rsidRDefault="0040627E" w:rsidP="00595659">
            <w:pPr>
              <w:rPr>
                <w:rFonts w:asciiTheme="minorHAnsi" w:hAnsiTheme="minorHAnsi" w:cstheme="minorHAnsi"/>
                <w:lang w:val="pt-BR"/>
              </w:rPr>
            </w:pPr>
          </w:p>
          <w:p w:rsidR="0040627E" w:rsidRPr="005763BC" w:rsidRDefault="0040627E" w:rsidP="00595659">
            <w:pPr>
              <w:rPr>
                <w:rFonts w:asciiTheme="minorHAnsi" w:hAnsiTheme="minorHAnsi" w:cstheme="minorHAnsi"/>
                <w:lang w:val="pt-BR"/>
              </w:rPr>
            </w:pPr>
          </w:p>
        </w:tc>
      </w:tr>
    </w:tbl>
    <w:p w:rsidR="00A155F5" w:rsidRPr="005763BC" w:rsidRDefault="00A155F5" w:rsidP="00A155F5">
      <w:pPr>
        <w:jc w:val="center"/>
        <w:rPr>
          <w:rFonts w:asciiTheme="minorHAnsi" w:hAnsiTheme="minorHAnsi" w:cstheme="minorHAnsi"/>
          <w:lang w:val="pt-BR"/>
        </w:rPr>
      </w:pPr>
    </w:p>
    <w:p w:rsidR="00A155F5" w:rsidRPr="005763BC" w:rsidRDefault="0040627E" w:rsidP="00A155F5">
      <w:pPr>
        <w:rPr>
          <w:rFonts w:asciiTheme="minorHAnsi" w:hAnsiTheme="minorHAnsi" w:cstheme="minorHAnsi"/>
          <w:lang w:val="pt-BR"/>
        </w:rPr>
      </w:pPr>
      <w:r w:rsidRPr="00737887">
        <w:rPr>
          <w:rFonts w:asciiTheme="minorHAnsi" w:hAnsiTheme="minorHAnsi" w:cstheme="minorHAnsi"/>
        </w:rPr>
        <w:t xml:space="preserve">2.- </w:t>
      </w:r>
      <w:r w:rsidR="00013BDD" w:rsidRPr="00737887">
        <w:rPr>
          <w:rFonts w:asciiTheme="minorHAnsi" w:hAnsiTheme="minorHAnsi" w:cstheme="minorHAnsi"/>
        </w:rPr>
        <w:t>MAPA CONCEPTUAL</w:t>
      </w:r>
    </w:p>
    <w:tbl>
      <w:tblPr>
        <w:tblStyle w:val="Tablaconcuadrcula"/>
        <w:tblW w:w="0" w:type="auto"/>
        <w:tblLook w:val="04A0"/>
      </w:tblPr>
      <w:tblGrid>
        <w:gridCol w:w="10220"/>
      </w:tblGrid>
      <w:tr w:rsidR="00013BDD" w:rsidTr="00013BDD">
        <w:tc>
          <w:tcPr>
            <w:tcW w:w="10220" w:type="dxa"/>
          </w:tcPr>
          <w:p w:rsidR="00013BDD" w:rsidRDefault="00013BDD" w:rsidP="00A155F5">
            <w:pPr>
              <w:rPr>
                <w:rFonts w:asciiTheme="minorHAnsi" w:hAnsiTheme="minorHAnsi" w:cstheme="minorHAnsi"/>
                <w:lang w:val="pt-BR"/>
              </w:rPr>
            </w:pPr>
          </w:p>
          <w:p w:rsidR="00013BDD" w:rsidRDefault="00013BDD" w:rsidP="00A155F5">
            <w:pPr>
              <w:rPr>
                <w:rFonts w:asciiTheme="minorHAnsi" w:hAnsiTheme="minorHAnsi" w:cstheme="minorHAnsi"/>
                <w:lang w:val="pt-BR"/>
              </w:rPr>
            </w:pPr>
          </w:p>
          <w:p w:rsidR="00013BDD" w:rsidRDefault="00013BDD" w:rsidP="00A155F5">
            <w:pPr>
              <w:rPr>
                <w:rFonts w:asciiTheme="minorHAnsi" w:hAnsiTheme="minorHAnsi" w:cstheme="minorHAnsi"/>
                <w:lang w:val="pt-BR"/>
              </w:rPr>
            </w:pPr>
          </w:p>
          <w:p w:rsidR="00013BDD" w:rsidRDefault="00013BDD" w:rsidP="00A155F5">
            <w:pPr>
              <w:rPr>
                <w:rFonts w:asciiTheme="minorHAnsi" w:hAnsiTheme="minorHAnsi" w:cstheme="minorHAnsi"/>
                <w:lang w:val="pt-BR"/>
              </w:rPr>
            </w:pPr>
          </w:p>
          <w:p w:rsidR="00013BDD" w:rsidRDefault="00013BDD" w:rsidP="00A155F5">
            <w:pPr>
              <w:rPr>
                <w:rFonts w:asciiTheme="minorHAnsi" w:hAnsiTheme="minorHAnsi" w:cstheme="minorHAnsi"/>
                <w:lang w:val="pt-BR"/>
              </w:rPr>
            </w:pPr>
          </w:p>
          <w:p w:rsidR="00013BDD" w:rsidRDefault="00013BDD" w:rsidP="00A155F5">
            <w:pPr>
              <w:rPr>
                <w:rFonts w:asciiTheme="minorHAnsi" w:hAnsiTheme="minorHAnsi" w:cstheme="minorHAnsi"/>
                <w:lang w:val="pt-BR"/>
              </w:rPr>
            </w:pPr>
          </w:p>
          <w:p w:rsidR="00013BDD" w:rsidRDefault="00013BDD" w:rsidP="00A155F5">
            <w:pPr>
              <w:rPr>
                <w:rFonts w:asciiTheme="minorHAnsi" w:hAnsiTheme="minorHAnsi" w:cstheme="minorHAnsi"/>
                <w:lang w:val="pt-BR"/>
              </w:rPr>
            </w:pPr>
          </w:p>
          <w:p w:rsidR="00013BDD" w:rsidRDefault="00013BDD" w:rsidP="00A155F5">
            <w:pPr>
              <w:rPr>
                <w:rFonts w:asciiTheme="minorHAnsi" w:hAnsiTheme="minorHAnsi" w:cstheme="minorHAnsi"/>
                <w:lang w:val="pt-BR"/>
              </w:rPr>
            </w:pPr>
          </w:p>
          <w:p w:rsidR="00013BDD" w:rsidRDefault="00013BDD" w:rsidP="00A155F5">
            <w:pPr>
              <w:rPr>
                <w:rFonts w:asciiTheme="minorHAnsi" w:hAnsiTheme="minorHAnsi" w:cstheme="minorHAnsi"/>
                <w:lang w:val="pt-BR"/>
              </w:rPr>
            </w:pPr>
          </w:p>
          <w:p w:rsidR="00013BDD" w:rsidRDefault="00013BDD" w:rsidP="00A155F5">
            <w:pPr>
              <w:rPr>
                <w:rFonts w:asciiTheme="minorHAnsi" w:hAnsiTheme="minorHAnsi" w:cstheme="minorHAnsi"/>
                <w:lang w:val="pt-BR"/>
              </w:rPr>
            </w:pPr>
          </w:p>
          <w:p w:rsidR="00013BDD" w:rsidRDefault="00013BDD" w:rsidP="00A155F5">
            <w:pPr>
              <w:rPr>
                <w:rFonts w:asciiTheme="minorHAnsi" w:hAnsiTheme="minorHAnsi" w:cstheme="minorHAnsi"/>
                <w:lang w:val="pt-BR"/>
              </w:rPr>
            </w:pPr>
          </w:p>
          <w:p w:rsidR="00013BDD" w:rsidRDefault="00013BDD" w:rsidP="00A155F5">
            <w:pPr>
              <w:rPr>
                <w:rFonts w:asciiTheme="minorHAnsi" w:hAnsiTheme="minorHAnsi" w:cstheme="minorHAnsi"/>
                <w:lang w:val="pt-BR"/>
              </w:rPr>
            </w:pPr>
          </w:p>
          <w:p w:rsidR="00013BDD" w:rsidRDefault="00013BDD" w:rsidP="00A155F5">
            <w:pPr>
              <w:rPr>
                <w:rFonts w:asciiTheme="minorHAnsi" w:hAnsiTheme="minorHAnsi" w:cstheme="minorHAnsi"/>
                <w:lang w:val="pt-BR"/>
              </w:rPr>
            </w:pPr>
          </w:p>
          <w:p w:rsidR="00013BDD" w:rsidRDefault="00013BDD" w:rsidP="00A155F5">
            <w:pPr>
              <w:rPr>
                <w:rFonts w:asciiTheme="minorHAnsi" w:hAnsiTheme="minorHAnsi" w:cstheme="minorHAnsi"/>
                <w:lang w:val="pt-BR"/>
              </w:rPr>
            </w:pPr>
          </w:p>
          <w:p w:rsidR="00013BDD" w:rsidRDefault="00013BDD" w:rsidP="00A155F5">
            <w:pPr>
              <w:rPr>
                <w:rFonts w:asciiTheme="minorHAnsi" w:hAnsiTheme="minorHAnsi" w:cstheme="minorHAnsi"/>
                <w:lang w:val="pt-BR"/>
              </w:rPr>
            </w:pPr>
          </w:p>
          <w:p w:rsidR="00013BDD" w:rsidRDefault="00013BDD" w:rsidP="00A155F5">
            <w:pPr>
              <w:rPr>
                <w:rFonts w:asciiTheme="minorHAnsi" w:hAnsiTheme="minorHAnsi" w:cstheme="minorHAnsi"/>
                <w:lang w:val="pt-BR"/>
              </w:rPr>
            </w:pPr>
          </w:p>
          <w:p w:rsidR="00013BDD" w:rsidRDefault="00013BDD" w:rsidP="00A155F5">
            <w:pPr>
              <w:rPr>
                <w:rFonts w:asciiTheme="minorHAnsi" w:hAnsiTheme="minorHAnsi" w:cstheme="minorHAnsi"/>
                <w:lang w:val="pt-BR"/>
              </w:rPr>
            </w:pPr>
          </w:p>
          <w:p w:rsidR="00013BDD" w:rsidRDefault="00013BDD" w:rsidP="00A155F5">
            <w:pPr>
              <w:rPr>
                <w:rFonts w:asciiTheme="minorHAnsi" w:hAnsiTheme="minorHAnsi" w:cstheme="minorHAnsi"/>
                <w:lang w:val="pt-BR"/>
              </w:rPr>
            </w:pPr>
          </w:p>
        </w:tc>
      </w:tr>
    </w:tbl>
    <w:p w:rsidR="00A155F5" w:rsidRPr="005763BC" w:rsidRDefault="00A155F5" w:rsidP="00A155F5">
      <w:pPr>
        <w:rPr>
          <w:rFonts w:asciiTheme="minorHAnsi" w:hAnsiTheme="minorHAnsi" w:cstheme="minorHAnsi"/>
          <w:lang w:val="pt-BR"/>
        </w:rPr>
      </w:pPr>
    </w:p>
    <w:p w:rsidR="00A155F5" w:rsidRDefault="00013BDD" w:rsidP="00A155F5">
      <w:pPr>
        <w:rPr>
          <w:rFonts w:asciiTheme="minorHAnsi" w:hAnsiTheme="minorHAnsi" w:cstheme="minorHAnsi"/>
          <w:lang w:val="pt-BR"/>
        </w:rPr>
      </w:pPr>
      <w:r w:rsidRPr="00737887">
        <w:rPr>
          <w:rFonts w:asciiTheme="minorHAnsi" w:hAnsiTheme="minorHAnsi" w:cstheme="minorHAnsi"/>
        </w:rPr>
        <w:t>3.- IDEAS PRINCIPALES</w:t>
      </w:r>
    </w:p>
    <w:tbl>
      <w:tblPr>
        <w:tblStyle w:val="Tablaconcuadrcula"/>
        <w:tblW w:w="0" w:type="auto"/>
        <w:tblLook w:val="04A0"/>
      </w:tblPr>
      <w:tblGrid>
        <w:gridCol w:w="10220"/>
      </w:tblGrid>
      <w:tr w:rsidR="00013BDD" w:rsidTr="00013BDD">
        <w:tc>
          <w:tcPr>
            <w:tcW w:w="10220" w:type="dxa"/>
          </w:tcPr>
          <w:p w:rsidR="00013BDD" w:rsidRDefault="00013BDD" w:rsidP="00A155F5">
            <w:pPr>
              <w:rPr>
                <w:rFonts w:asciiTheme="minorHAnsi" w:hAnsiTheme="minorHAnsi" w:cstheme="minorHAnsi"/>
                <w:lang w:val="pt-BR"/>
              </w:rPr>
            </w:pPr>
            <w:r>
              <w:rPr>
                <w:rFonts w:asciiTheme="minorHAnsi" w:hAnsiTheme="minorHAnsi" w:cstheme="minorHAnsi"/>
                <w:lang w:val="pt-BR"/>
              </w:rPr>
              <w:t>1.-</w:t>
            </w:r>
          </w:p>
          <w:p w:rsidR="00013BDD" w:rsidRDefault="00013BDD" w:rsidP="00A155F5">
            <w:pPr>
              <w:rPr>
                <w:rFonts w:asciiTheme="minorHAnsi" w:hAnsiTheme="minorHAnsi" w:cstheme="minorHAnsi"/>
                <w:lang w:val="pt-BR"/>
              </w:rPr>
            </w:pPr>
          </w:p>
        </w:tc>
      </w:tr>
      <w:tr w:rsidR="00013BDD" w:rsidTr="00013BDD">
        <w:tc>
          <w:tcPr>
            <w:tcW w:w="10220" w:type="dxa"/>
          </w:tcPr>
          <w:p w:rsidR="00013BDD" w:rsidRDefault="00013BDD" w:rsidP="00A155F5">
            <w:pPr>
              <w:rPr>
                <w:rFonts w:asciiTheme="minorHAnsi" w:hAnsiTheme="minorHAnsi" w:cstheme="minorHAnsi"/>
                <w:lang w:val="pt-BR"/>
              </w:rPr>
            </w:pPr>
            <w:r>
              <w:rPr>
                <w:rFonts w:asciiTheme="minorHAnsi" w:hAnsiTheme="minorHAnsi" w:cstheme="minorHAnsi"/>
                <w:lang w:val="pt-BR"/>
              </w:rPr>
              <w:t>2.-</w:t>
            </w:r>
          </w:p>
          <w:p w:rsidR="00013BDD" w:rsidRDefault="00013BDD" w:rsidP="00A155F5">
            <w:pPr>
              <w:rPr>
                <w:rFonts w:asciiTheme="minorHAnsi" w:hAnsiTheme="minorHAnsi" w:cstheme="minorHAnsi"/>
                <w:lang w:val="pt-BR"/>
              </w:rPr>
            </w:pPr>
          </w:p>
        </w:tc>
      </w:tr>
      <w:tr w:rsidR="00013BDD" w:rsidTr="00013BDD">
        <w:tc>
          <w:tcPr>
            <w:tcW w:w="10220" w:type="dxa"/>
          </w:tcPr>
          <w:p w:rsidR="00013BDD" w:rsidRDefault="00013BDD" w:rsidP="00A155F5">
            <w:pPr>
              <w:rPr>
                <w:rFonts w:asciiTheme="minorHAnsi" w:hAnsiTheme="minorHAnsi" w:cstheme="minorHAnsi"/>
                <w:lang w:val="pt-BR"/>
              </w:rPr>
            </w:pPr>
            <w:r>
              <w:rPr>
                <w:rFonts w:asciiTheme="minorHAnsi" w:hAnsiTheme="minorHAnsi" w:cstheme="minorHAnsi"/>
                <w:lang w:val="pt-BR"/>
              </w:rPr>
              <w:t>3.-</w:t>
            </w:r>
          </w:p>
          <w:p w:rsidR="00013BDD" w:rsidRDefault="00013BDD" w:rsidP="00A155F5">
            <w:pPr>
              <w:rPr>
                <w:rFonts w:asciiTheme="minorHAnsi" w:hAnsiTheme="minorHAnsi" w:cstheme="minorHAnsi"/>
                <w:lang w:val="pt-BR"/>
              </w:rPr>
            </w:pPr>
          </w:p>
        </w:tc>
      </w:tr>
      <w:tr w:rsidR="00013BDD" w:rsidTr="00013BDD">
        <w:tc>
          <w:tcPr>
            <w:tcW w:w="10220" w:type="dxa"/>
          </w:tcPr>
          <w:p w:rsidR="00013BDD" w:rsidRDefault="00013BDD" w:rsidP="00A155F5">
            <w:pPr>
              <w:rPr>
                <w:rFonts w:asciiTheme="minorHAnsi" w:hAnsiTheme="minorHAnsi" w:cstheme="minorHAnsi"/>
                <w:lang w:val="pt-BR"/>
              </w:rPr>
            </w:pPr>
            <w:r>
              <w:rPr>
                <w:rFonts w:asciiTheme="minorHAnsi" w:hAnsiTheme="minorHAnsi" w:cstheme="minorHAnsi"/>
                <w:lang w:val="pt-BR"/>
              </w:rPr>
              <w:t>4.-</w:t>
            </w:r>
          </w:p>
          <w:p w:rsidR="00013BDD" w:rsidRDefault="00013BDD" w:rsidP="00A155F5">
            <w:pPr>
              <w:rPr>
                <w:rFonts w:asciiTheme="minorHAnsi" w:hAnsiTheme="minorHAnsi" w:cstheme="minorHAnsi"/>
                <w:lang w:val="pt-BR"/>
              </w:rPr>
            </w:pPr>
          </w:p>
        </w:tc>
      </w:tr>
    </w:tbl>
    <w:p w:rsidR="00A155F5" w:rsidRPr="00A155F5" w:rsidRDefault="00A155F5" w:rsidP="00A155F5">
      <w:pPr>
        <w:rPr>
          <w:rFonts w:ascii="Times New Roman" w:hAnsi="Times New Roman" w:cs="Times New Roman"/>
        </w:rPr>
      </w:pPr>
    </w:p>
    <w:sectPr w:rsidR="00A155F5" w:rsidRPr="00A155F5" w:rsidSect="00A03C31">
      <w:headerReference w:type="default" r:id="rId13"/>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67F" w:rsidRDefault="007E267F" w:rsidP="00490066">
      <w:r>
        <w:separator/>
      </w:r>
    </w:p>
  </w:endnote>
  <w:endnote w:type="continuationSeparator" w:id="0">
    <w:p w:rsidR="007E267F" w:rsidRDefault="007E267F" w:rsidP="004900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echnical">
    <w:altName w:val="Courier New"/>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67F" w:rsidRDefault="007E267F" w:rsidP="00490066">
      <w:r>
        <w:separator/>
      </w:r>
    </w:p>
  </w:footnote>
  <w:footnote w:type="continuationSeparator" w:id="0">
    <w:p w:rsidR="007E267F" w:rsidRDefault="007E267F" w:rsidP="004900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6AE" w:rsidRPr="00397E8D" w:rsidRDefault="005A76AE" w:rsidP="00490066">
    <w:pPr>
      <w:pStyle w:val="Encabezado"/>
      <w:tabs>
        <w:tab w:val="left" w:pos="5940"/>
        <w:tab w:val="left" w:pos="7020"/>
      </w:tabs>
      <w:rPr>
        <w:sz w:val="16"/>
        <w:szCs w:val="16"/>
        <w:lang w:val="es-MX"/>
      </w:rPr>
    </w:pPr>
    <w:r>
      <w:rPr>
        <w:sz w:val="16"/>
        <w:szCs w:val="16"/>
        <w:lang w:val="es-MX"/>
      </w:rPr>
      <w:t>Colegio Polivalente</w:t>
    </w:r>
    <w:r>
      <w:rPr>
        <w:sz w:val="16"/>
        <w:szCs w:val="16"/>
        <w:lang w:val="es-MX"/>
      </w:rPr>
      <w:tab/>
    </w:r>
    <w:r>
      <w:rPr>
        <w:sz w:val="16"/>
        <w:szCs w:val="16"/>
        <w:lang w:val="es-MX"/>
      </w:rPr>
      <w:tab/>
    </w:r>
    <w:r>
      <w:rPr>
        <w:sz w:val="16"/>
        <w:szCs w:val="16"/>
        <w:lang w:val="es-MX"/>
      </w:rPr>
      <w:tab/>
    </w:r>
    <w:r w:rsidRPr="00397E8D">
      <w:rPr>
        <w:sz w:val="16"/>
        <w:szCs w:val="16"/>
        <w:lang w:val="es-MX"/>
      </w:rPr>
      <w:t>Región</w:t>
    </w:r>
    <w:r w:rsidRPr="00397E8D">
      <w:rPr>
        <w:sz w:val="16"/>
        <w:szCs w:val="16"/>
        <w:lang w:val="es-MX"/>
      </w:rPr>
      <w:tab/>
      <w:t>: Metropolitana</w:t>
    </w:r>
  </w:p>
  <w:p w:rsidR="005A76AE" w:rsidRPr="00397E8D" w:rsidRDefault="005A76AE" w:rsidP="00490066">
    <w:pPr>
      <w:pStyle w:val="Encabezado"/>
      <w:tabs>
        <w:tab w:val="left" w:pos="5940"/>
        <w:tab w:val="left" w:pos="7020"/>
      </w:tabs>
      <w:rPr>
        <w:sz w:val="16"/>
        <w:szCs w:val="16"/>
        <w:lang w:val="es-MX"/>
      </w:rPr>
    </w:pPr>
    <w:r w:rsidRPr="00397E8D">
      <w:rPr>
        <w:sz w:val="16"/>
        <w:szCs w:val="16"/>
        <w:lang w:val="es-MX"/>
      </w:rPr>
      <w:t>Prof</w:t>
    </w:r>
    <w:r>
      <w:rPr>
        <w:sz w:val="16"/>
        <w:szCs w:val="16"/>
        <w:lang w:val="es-MX"/>
      </w:rPr>
      <w:t>esor Ildefonso Calderón</w:t>
    </w:r>
    <w:r>
      <w:rPr>
        <w:sz w:val="16"/>
        <w:szCs w:val="16"/>
        <w:lang w:val="es-MX"/>
      </w:rPr>
      <w:tab/>
    </w:r>
    <w:r>
      <w:rPr>
        <w:sz w:val="16"/>
        <w:szCs w:val="16"/>
        <w:lang w:val="es-MX"/>
      </w:rPr>
      <w:tab/>
    </w:r>
    <w:r>
      <w:rPr>
        <w:sz w:val="16"/>
        <w:szCs w:val="16"/>
        <w:lang w:val="es-MX"/>
      </w:rPr>
      <w:tab/>
    </w:r>
    <w:r w:rsidRPr="00397E8D">
      <w:rPr>
        <w:sz w:val="16"/>
        <w:szCs w:val="16"/>
        <w:lang w:val="es-MX"/>
      </w:rPr>
      <w:t>Provincia</w:t>
    </w:r>
    <w:r w:rsidRPr="00397E8D">
      <w:rPr>
        <w:sz w:val="16"/>
        <w:szCs w:val="16"/>
        <w:lang w:val="es-MX"/>
      </w:rPr>
      <w:tab/>
      <w:t>: Cordillera</w:t>
    </w:r>
  </w:p>
  <w:p w:rsidR="005A76AE" w:rsidRPr="00397E8D" w:rsidRDefault="002D7606" w:rsidP="00490066">
    <w:pPr>
      <w:pStyle w:val="Encabezado"/>
      <w:tabs>
        <w:tab w:val="left" w:pos="5940"/>
        <w:tab w:val="left" w:pos="7020"/>
      </w:tabs>
      <w:rPr>
        <w:sz w:val="16"/>
        <w:szCs w:val="16"/>
        <w:lang w:val="es-MX"/>
      </w:rPr>
    </w:pPr>
    <w:r>
      <w:rPr>
        <w:sz w:val="16"/>
        <w:szCs w:val="16"/>
      </w:rPr>
      <w:pict>
        <v:line id="_x0000_s1025" style="position:absolute;z-index:-251658752" from="0,18.85pt" to="783pt,18.85pt" strokeweight=".26mm">
          <v:stroke joinstyle="miter"/>
        </v:line>
      </w:pict>
    </w:r>
    <w:r w:rsidR="005A76AE">
      <w:rPr>
        <w:sz w:val="16"/>
        <w:szCs w:val="16"/>
        <w:lang w:val="es-MX"/>
      </w:rPr>
      <w:t>Profesor (a):</w:t>
    </w:r>
    <w:r w:rsidR="00913CC8">
      <w:rPr>
        <w:sz w:val="16"/>
        <w:szCs w:val="16"/>
        <w:lang w:val="es-MX"/>
      </w:rPr>
      <w:t xml:space="preserve"> Mariluz Rivera</w:t>
    </w:r>
    <w:r w:rsidR="005A76AE">
      <w:rPr>
        <w:sz w:val="16"/>
        <w:szCs w:val="16"/>
        <w:lang w:val="es-MX"/>
      </w:rPr>
      <w:tab/>
    </w:r>
    <w:r w:rsidR="005A76AE">
      <w:rPr>
        <w:sz w:val="16"/>
        <w:szCs w:val="16"/>
        <w:lang w:val="es-MX"/>
      </w:rPr>
      <w:tab/>
    </w:r>
    <w:r w:rsidR="005A76AE" w:rsidRPr="00397E8D">
      <w:rPr>
        <w:sz w:val="16"/>
        <w:szCs w:val="16"/>
        <w:lang w:val="es-MX"/>
      </w:rPr>
      <w:tab/>
      <w:t>RBD</w:t>
    </w:r>
    <w:r w:rsidR="005A76AE" w:rsidRPr="00397E8D">
      <w:rPr>
        <w:sz w:val="16"/>
        <w:szCs w:val="16"/>
        <w:lang w:val="es-MX"/>
      </w:rPr>
      <w:tab/>
      <w:t>: 10501-5</w:t>
    </w:r>
  </w:p>
  <w:p w:rsidR="005A76AE" w:rsidRDefault="005A76A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7522A"/>
    <w:multiLevelType w:val="hybridMultilevel"/>
    <w:tmpl w:val="C4CC5752"/>
    <w:lvl w:ilvl="0" w:tplc="2D3CC54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0D16405"/>
    <w:multiLevelType w:val="hybridMultilevel"/>
    <w:tmpl w:val="CB3A1F1E"/>
    <w:lvl w:ilvl="0" w:tplc="2D3CC54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7E56197"/>
    <w:multiLevelType w:val="hybridMultilevel"/>
    <w:tmpl w:val="539C2360"/>
    <w:lvl w:ilvl="0" w:tplc="2D3CC54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FC15990"/>
    <w:multiLevelType w:val="hybridMultilevel"/>
    <w:tmpl w:val="82B03938"/>
    <w:lvl w:ilvl="0" w:tplc="582E73D8">
      <w:numFmt w:val="bullet"/>
      <w:lvlText w:val="-"/>
      <w:lvlJc w:val="left"/>
      <w:pPr>
        <w:ind w:left="720" w:hanging="360"/>
      </w:pPr>
      <w:rPr>
        <w:rFonts w:ascii="Calibri" w:eastAsia="Times New Roman"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00"/>
  <w:displayHorizontalDrawingGridEvery w:val="2"/>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490066"/>
    <w:rsid w:val="00013BDD"/>
    <w:rsid w:val="00066999"/>
    <w:rsid w:val="00085561"/>
    <w:rsid w:val="000E4157"/>
    <w:rsid w:val="00183AFA"/>
    <w:rsid w:val="001F00BA"/>
    <w:rsid w:val="001F04B9"/>
    <w:rsid w:val="0022651B"/>
    <w:rsid w:val="002356C9"/>
    <w:rsid w:val="00250A34"/>
    <w:rsid w:val="00256511"/>
    <w:rsid w:val="00273124"/>
    <w:rsid w:val="0028044F"/>
    <w:rsid w:val="002C746E"/>
    <w:rsid w:val="002D48BD"/>
    <w:rsid w:val="002D7606"/>
    <w:rsid w:val="003112BF"/>
    <w:rsid w:val="00353FAD"/>
    <w:rsid w:val="003B0E12"/>
    <w:rsid w:val="003D4843"/>
    <w:rsid w:val="0040627E"/>
    <w:rsid w:val="00440640"/>
    <w:rsid w:val="0047018E"/>
    <w:rsid w:val="00490066"/>
    <w:rsid w:val="005371F3"/>
    <w:rsid w:val="005567FC"/>
    <w:rsid w:val="005763BC"/>
    <w:rsid w:val="00582841"/>
    <w:rsid w:val="005972F2"/>
    <w:rsid w:val="005A76AE"/>
    <w:rsid w:val="006243F9"/>
    <w:rsid w:val="006335D0"/>
    <w:rsid w:val="006A59F5"/>
    <w:rsid w:val="006D0D60"/>
    <w:rsid w:val="006F7E92"/>
    <w:rsid w:val="00737887"/>
    <w:rsid w:val="007402DD"/>
    <w:rsid w:val="0074327B"/>
    <w:rsid w:val="007B03C4"/>
    <w:rsid w:val="007C32CD"/>
    <w:rsid w:val="007C4390"/>
    <w:rsid w:val="007C4C6C"/>
    <w:rsid w:val="007E267F"/>
    <w:rsid w:val="007E72B0"/>
    <w:rsid w:val="0082044F"/>
    <w:rsid w:val="00831507"/>
    <w:rsid w:val="008600AF"/>
    <w:rsid w:val="008B46CF"/>
    <w:rsid w:val="008E4651"/>
    <w:rsid w:val="008F5C68"/>
    <w:rsid w:val="00913CC8"/>
    <w:rsid w:val="009157E5"/>
    <w:rsid w:val="00987ABB"/>
    <w:rsid w:val="009B1DDB"/>
    <w:rsid w:val="009C0E5E"/>
    <w:rsid w:val="009D200E"/>
    <w:rsid w:val="009E5673"/>
    <w:rsid w:val="00A03C31"/>
    <w:rsid w:val="00A155F5"/>
    <w:rsid w:val="00A351FE"/>
    <w:rsid w:val="00A57F50"/>
    <w:rsid w:val="00A916BE"/>
    <w:rsid w:val="00AE3B5F"/>
    <w:rsid w:val="00B26AA6"/>
    <w:rsid w:val="00B43A33"/>
    <w:rsid w:val="00B70589"/>
    <w:rsid w:val="00B73E79"/>
    <w:rsid w:val="00BA390E"/>
    <w:rsid w:val="00BA3CF6"/>
    <w:rsid w:val="00BC200E"/>
    <w:rsid w:val="00CC7CFC"/>
    <w:rsid w:val="00D32D9F"/>
    <w:rsid w:val="00D506A3"/>
    <w:rsid w:val="00D65D32"/>
    <w:rsid w:val="00D81BFD"/>
    <w:rsid w:val="00E152C6"/>
    <w:rsid w:val="00E5323E"/>
    <w:rsid w:val="00E54974"/>
    <w:rsid w:val="00E65B96"/>
    <w:rsid w:val="00EC7C42"/>
    <w:rsid w:val="00ED324E"/>
    <w:rsid w:val="00F64DDC"/>
    <w:rsid w:val="00FA51FD"/>
    <w:rsid w:val="00FA5C7A"/>
    <w:rsid w:val="00FC6B80"/>
    <w:rsid w:val="00FD336E"/>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066"/>
    <w:pPr>
      <w:spacing w:after="0" w:line="240" w:lineRule="auto"/>
    </w:pPr>
    <w:rPr>
      <w:rFonts w:ascii="Arial" w:eastAsia="Times New Roman" w:hAnsi="Arial" w:cs="Arial"/>
      <w:sz w:val="20"/>
      <w:szCs w:val="20"/>
    </w:rPr>
  </w:style>
  <w:style w:type="paragraph" w:styleId="Ttulo1">
    <w:name w:val="heading 1"/>
    <w:basedOn w:val="Normal"/>
    <w:next w:val="Normal"/>
    <w:link w:val="Ttulo1Car"/>
    <w:qFormat/>
    <w:rsid w:val="00AE3B5F"/>
    <w:pPr>
      <w:keepNext/>
      <w:overflowPunct w:val="0"/>
      <w:autoSpaceDE w:val="0"/>
      <w:autoSpaceDN w:val="0"/>
      <w:adjustRightInd w:val="0"/>
      <w:textAlignment w:val="baseline"/>
      <w:outlineLvl w:val="0"/>
    </w:pPr>
    <w:rPr>
      <w:rFonts w:ascii="Technical" w:hAnsi="Technical" w:cs="Times New Roman"/>
      <w:b/>
      <w:sz w:val="32"/>
      <w:lang w:val="es-ES_tradn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0066"/>
    <w:pPr>
      <w:tabs>
        <w:tab w:val="center" w:pos="4419"/>
        <w:tab w:val="right" w:pos="8838"/>
      </w:tabs>
    </w:pPr>
  </w:style>
  <w:style w:type="character" w:customStyle="1" w:styleId="EncabezadoCar">
    <w:name w:val="Encabezado Car"/>
    <w:basedOn w:val="Fuentedeprrafopredeter"/>
    <w:link w:val="Encabezado"/>
    <w:uiPriority w:val="99"/>
    <w:rsid w:val="00490066"/>
  </w:style>
  <w:style w:type="paragraph" w:styleId="Piedepgina">
    <w:name w:val="footer"/>
    <w:basedOn w:val="Normal"/>
    <w:link w:val="PiedepginaCar"/>
    <w:uiPriority w:val="99"/>
    <w:semiHidden/>
    <w:unhideWhenUsed/>
    <w:rsid w:val="00490066"/>
    <w:pPr>
      <w:tabs>
        <w:tab w:val="center" w:pos="4419"/>
        <w:tab w:val="right" w:pos="8838"/>
      </w:tabs>
    </w:pPr>
  </w:style>
  <w:style w:type="character" w:customStyle="1" w:styleId="PiedepginaCar">
    <w:name w:val="Pie de página Car"/>
    <w:basedOn w:val="Fuentedeprrafopredeter"/>
    <w:link w:val="Piedepgina"/>
    <w:uiPriority w:val="99"/>
    <w:semiHidden/>
    <w:rsid w:val="00490066"/>
  </w:style>
  <w:style w:type="character" w:styleId="Hipervnculo">
    <w:name w:val="Hyperlink"/>
    <w:uiPriority w:val="99"/>
    <w:unhideWhenUsed/>
    <w:rsid w:val="00490066"/>
    <w:rPr>
      <w:color w:val="0563C1"/>
      <w:u w:val="single"/>
    </w:rPr>
  </w:style>
  <w:style w:type="paragraph" w:styleId="Textodeglobo">
    <w:name w:val="Balloon Text"/>
    <w:basedOn w:val="Normal"/>
    <w:link w:val="TextodegloboCar"/>
    <w:uiPriority w:val="99"/>
    <w:semiHidden/>
    <w:unhideWhenUsed/>
    <w:rsid w:val="00D32D9F"/>
    <w:rPr>
      <w:rFonts w:ascii="Tahoma" w:hAnsi="Tahoma" w:cs="Tahoma"/>
      <w:sz w:val="16"/>
      <w:szCs w:val="16"/>
    </w:rPr>
  </w:style>
  <w:style w:type="character" w:customStyle="1" w:styleId="TextodegloboCar">
    <w:name w:val="Texto de globo Car"/>
    <w:basedOn w:val="Fuentedeprrafopredeter"/>
    <w:link w:val="Textodeglobo"/>
    <w:uiPriority w:val="99"/>
    <w:semiHidden/>
    <w:rsid w:val="00D32D9F"/>
    <w:rPr>
      <w:rFonts w:ascii="Tahoma" w:eastAsia="Times New Roman" w:hAnsi="Tahoma" w:cs="Tahoma"/>
      <w:sz w:val="16"/>
      <w:szCs w:val="16"/>
    </w:rPr>
  </w:style>
  <w:style w:type="table" w:styleId="Tablaconcuadrcula">
    <w:name w:val="Table Grid"/>
    <w:basedOn w:val="Tablanormal"/>
    <w:uiPriority w:val="59"/>
    <w:rsid w:val="00D32D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E3B5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Fuentedeprrafopredeter"/>
    <w:rsid w:val="00AE3B5F"/>
  </w:style>
  <w:style w:type="character" w:customStyle="1" w:styleId="Ttulo1Car">
    <w:name w:val="Título 1 Car"/>
    <w:basedOn w:val="Fuentedeprrafopredeter"/>
    <w:link w:val="Ttulo1"/>
    <w:rsid w:val="00AE3B5F"/>
    <w:rPr>
      <w:rFonts w:ascii="Technical" w:eastAsia="Times New Roman" w:hAnsi="Technical" w:cs="Times New Roman"/>
      <w:b/>
      <w:sz w:val="32"/>
      <w:szCs w:val="20"/>
      <w:lang w:val="es-ES_tradnl" w:eastAsia="es-CL"/>
    </w:rPr>
  </w:style>
  <w:style w:type="paragraph" w:styleId="Mapadeldocumento">
    <w:name w:val="Document Map"/>
    <w:basedOn w:val="Normal"/>
    <w:link w:val="MapadeldocumentoCar"/>
    <w:uiPriority w:val="99"/>
    <w:semiHidden/>
    <w:unhideWhenUsed/>
    <w:rsid w:val="00A155F5"/>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155F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76E107-5828-410A-A61D-9F5947FE3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1178</Words>
  <Characters>6483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Maryluz</dc:creator>
  <cp:lastModifiedBy>Maryluz</cp:lastModifiedBy>
  <cp:revision>5</cp:revision>
  <dcterms:created xsi:type="dcterms:W3CDTF">2020-06-01T20:13:00Z</dcterms:created>
  <dcterms:modified xsi:type="dcterms:W3CDTF">2020-06-01T22:37:00Z</dcterms:modified>
</cp:coreProperties>
</file>