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D168B8">
        <w:rPr>
          <w:rFonts w:ascii="Calibri" w:hAnsi="Calibri" w:cs="Calibri"/>
          <w:b/>
          <w:sz w:val="28"/>
          <w:szCs w:val="28"/>
        </w:rPr>
        <w:t>2</w:t>
      </w:r>
      <w:r w:rsidR="003D1589">
        <w:rPr>
          <w:rFonts w:ascii="Calibri" w:hAnsi="Calibri" w:cs="Calibri"/>
          <w:b/>
          <w:sz w:val="28"/>
          <w:szCs w:val="28"/>
        </w:rPr>
        <w:t xml:space="preserve">º </w:t>
      </w:r>
      <w:r w:rsidR="00D168B8">
        <w:rPr>
          <w:rFonts w:ascii="Calibri" w:hAnsi="Calibri" w:cs="Calibri"/>
          <w:b/>
          <w:sz w:val="28"/>
          <w:szCs w:val="28"/>
        </w:rPr>
        <w:t>Medio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D168B8" w:rsidRPr="00D168B8" w:rsidRDefault="0077698D" w:rsidP="00D168B8">
      <w:pPr>
        <w:autoSpaceDE w:val="0"/>
        <w:autoSpaceDN w:val="0"/>
        <w:adjustRightInd w:val="0"/>
        <w:rPr>
          <w:rFonts w:ascii="Arial" w:hAnsi="Arial" w:cs="Arial"/>
          <w:b/>
          <w:bCs/>
        </w:rPr>
      </w:pPr>
      <w:r>
        <w:rPr>
          <w:rFonts w:ascii="Calibri" w:hAnsi="Calibri" w:cs="Calibri"/>
          <w:b/>
        </w:rPr>
        <w:t>Objetivo de Aprendizaje:</w:t>
      </w:r>
      <w:r w:rsidR="00856B29">
        <w:rPr>
          <w:rFonts w:ascii="Calibri" w:hAnsi="Calibri" w:cs="Calibri"/>
          <w:b/>
        </w:rPr>
        <w:t xml:space="preserve"> </w:t>
      </w:r>
      <w:r w:rsidR="00D168B8">
        <w:rPr>
          <w:rFonts w:ascii="Arial" w:hAnsi="Arial" w:cs="Arial"/>
          <w:b/>
          <w:bCs/>
        </w:rPr>
        <w:t xml:space="preserve">OA 7 </w:t>
      </w:r>
      <w:r w:rsidR="00D168B8" w:rsidRPr="00CE47E2">
        <w:rPr>
          <w:rFonts w:ascii="Arial" w:hAnsi="Arial" w:cs="Arial"/>
        </w:rPr>
        <w:t>Valorar críticamente el rol de los medios de registro y transmisión en la evolución de la música en diferentes periodos y espacios históricos.</w:t>
      </w:r>
    </w:p>
    <w:p w:rsidR="003D1589" w:rsidRDefault="003D1589" w:rsidP="003D1589">
      <w:pPr>
        <w:pStyle w:val="abstract"/>
        <w:spacing w:before="0" w:beforeAutospacing="0" w:after="300" w:afterAutospacing="0"/>
        <w:rPr>
          <w:rFonts w:ascii="Arial" w:hAnsi="Arial" w:cs="Arial"/>
          <w:color w:val="4D4D4D"/>
          <w:sz w:val="23"/>
          <w:szCs w:val="23"/>
        </w:rPr>
      </w:pPr>
      <w:r>
        <w:rPr>
          <w:rFonts w:ascii="Arial" w:hAnsi="Arial" w:cs="Arial"/>
          <w:color w:val="4D4D4D"/>
          <w:sz w:val="23"/>
          <w:szCs w:val="23"/>
        </w:rPr>
        <w:t>.</w:t>
      </w:r>
    </w:p>
    <w:p w:rsidR="0077698D" w:rsidRDefault="0077698D" w:rsidP="0077698D">
      <w:pPr>
        <w:rPr>
          <w:rFonts w:ascii="Arial" w:hAnsi="Arial" w:cs="Arial"/>
          <w:b/>
          <w:color w:val="4D4D4D"/>
          <w:sz w:val="23"/>
          <w:szCs w:val="23"/>
          <w:shd w:val="clear" w:color="auto" w:fill="FFFFFF"/>
        </w:rPr>
      </w:pP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y de su llegada a Chile, sin embargo se ha logrado llegar a consenso en cuanto a su relación con 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w:t>
      </w:r>
      <w:r w:rsidRPr="00874177">
        <w:rPr>
          <w:rFonts w:ascii="Arial" w:hAnsi="Arial" w:cs="Arial"/>
        </w:rPr>
        <w:lastRenderedPageBreak/>
        <w:t>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o quintas de recreo, a medida que pasó el tiempo se hizo música frecuente en restaurantes, salones de evento y ceremonias oficiales. Durante el siglo XX, incluso, ocupó cierta importancia en los medios de comunicación masivos a través 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xml:space="preserve">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valores nacionales, como las Fiestas Patrias, desfiles o ceremonias oficiales. A </w:t>
      </w:r>
      <w:r w:rsidRPr="00874177">
        <w:rPr>
          <w:rFonts w:ascii="Arial" w:hAnsi="Arial" w:cs="Arial"/>
        </w:rPr>
        <w:lastRenderedPageBreak/>
        <w:t>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Pr="00772A4B" w:rsidRDefault="003D1589" w:rsidP="003D1589">
      <w:pPr>
        <w:shd w:val="clear" w:color="auto" w:fill="FFFFFF"/>
        <w:spacing w:after="0" w:line="240" w:lineRule="auto"/>
        <w:rPr>
          <w:rFonts w:ascii="Arial" w:eastAsia="Times New Roman" w:hAnsi="Arial" w:cs="Arial"/>
          <w:color w:val="222222"/>
          <w:sz w:val="45"/>
          <w:szCs w:val="45"/>
          <w:lang w:eastAsia="es-CL"/>
        </w:rPr>
      </w:pPr>
      <w:r w:rsidRPr="00772A4B">
        <w:rPr>
          <w:rFonts w:ascii="Arial" w:eastAsia="Times New Roman" w:hAnsi="Arial" w:cs="Arial"/>
          <w:color w:val="222222"/>
          <w:sz w:val="45"/>
          <w:szCs w:val="45"/>
          <w:lang w:eastAsia="es-CL"/>
        </w:rPr>
        <w:lastRenderedPageBreak/>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DB395A"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t>La Rosa,</w:t>
      </w:r>
      <w:r w:rsidRPr="00772A4B">
        <w:rPr>
          <w:rFonts w:eastAsia="Times New Roman" w:cs="Arial"/>
          <w:color w:val="222222"/>
          <w:sz w:val="28"/>
          <w:szCs w:val="28"/>
          <w:lang w:eastAsia="es-CL"/>
        </w:rPr>
        <w:br/>
      </w:r>
      <w:r w:rsidRPr="00772A4B">
        <w:rPr>
          <w:rFonts w:eastAsia="Times New Roman" w:cs="Arial"/>
          <w:color w:val="222222"/>
          <w:sz w:val="28"/>
          <w:szCs w:val="28"/>
          <w:lang w:eastAsia="es-CL"/>
        </w:rPr>
        <w:lastRenderedPageBreak/>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lastRenderedPageBreak/>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5A" w:rsidRDefault="00DB395A" w:rsidP="0077698D">
      <w:pPr>
        <w:spacing w:after="0" w:line="240" w:lineRule="auto"/>
      </w:pPr>
      <w:r>
        <w:separator/>
      </w:r>
    </w:p>
  </w:endnote>
  <w:endnote w:type="continuationSeparator" w:id="0">
    <w:p w:rsidR="00DB395A" w:rsidRDefault="00DB395A"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5A" w:rsidRDefault="00DB395A" w:rsidP="0077698D">
      <w:pPr>
        <w:spacing w:after="0" w:line="240" w:lineRule="auto"/>
      </w:pPr>
      <w:r>
        <w:separator/>
      </w:r>
    </w:p>
  </w:footnote>
  <w:footnote w:type="continuationSeparator" w:id="0">
    <w:p w:rsidR="00DB395A" w:rsidRDefault="00DB395A"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A5581"/>
    <w:rsid w:val="000B7F3F"/>
    <w:rsid w:val="000D2C38"/>
    <w:rsid w:val="001C7B49"/>
    <w:rsid w:val="0022310A"/>
    <w:rsid w:val="002314A8"/>
    <w:rsid w:val="00285DC0"/>
    <w:rsid w:val="00302D9D"/>
    <w:rsid w:val="00374CAC"/>
    <w:rsid w:val="003D1589"/>
    <w:rsid w:val="00442ACA"/>
    <w:rsid w:val="00465AB4"/>
    <w:rsid w:val="00490EB6"/>
    <w:rsid w:val="004961AC"/>
    <w:rsid w:val="004A4205"/>
    <w:rsid w:val="004C162B"/>
    <w:rsid w:val="00534D3D"/>
    <w:rsid w:val="00623ABE"/>
    <w:rsid w:val="006355EE"/>
    <w:rsid w:val="0065649A"/>
    <w:rsid w:val="00715D26"/>
    <w:rsid w:val="00744D3F"/>
    <w:rsid w:val="0077698D"/>
    <w:rsid w:val="00856B29"/>
    <w:rsid w:val="008B6685"/>
    <w:rsid w:val="00903ECB"/>
    <w:rsid w:val="00931F75"/>
    <w:rsid w:val="00940A89"/>
    <w:rsid w:val="009F163C"/>
    <w:rsid w:val="00A125B1"/>
    <w:rsid w:val="00A2679A"/>
    <w:rsid w:val="00B251DB"/>
    <w:rsid w:val="00B50EAD"/>
    <w:rsid w:val="00C40824"/>
    <w:rsid w:val="00C706C4"/>
    <w:rsid w:val="00D168B8"/>
    <w:rsid w:val="00DB1207"/>
    <w:rsid w:val="00DB395A"/>
    <w:rsid w:val="00E228E4"/>
    <w:rsid w:val="00E75D2F"/>
    <w:rsid w:val="00EB7796"/>
    <w:rsid w:val="00EC13D2"/>
    <w:rsid w:val="00EF02CE"/>
    <w:rsid w:val="00F00243"/>
    <w:rsid w:val="00F071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2020-07-03T23:00:00Z</dcterms:created>
  <dcterms:modified xsi:type="dcterms:W3CDTF">2020-07-03T23:00:00Z</dcterms:modified>
</cp:coreProperties>
</file>